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1530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1530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1530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1530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1530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1530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1530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1530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1530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1530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1530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1530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32A9102D" w:rsidR="00130671"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4B5BD37F"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CB4B4B" w:rsidRPr="00CB4B4B">
        <w:rPr>
          <w:szCs w:val="24"/>
        </w:rPr>
        <w:t>38:04:0</w:t>
      </w:r>
      <w:r w:rsidR="00A879D9">
        <w:rPr>
          <w:szCs w:val="24"/>
        </w:rPr>
        <w:t>6</w:t>
      </w:r>
      <w:r w:rsidR="00CB4B4B" w:rsidRPr="00CB4B4B">
        <w:rPr>
          <w:szCs w:val="24"/>
        </w:rPr>
        <w:t>:0</w:t>
      </w:r>
      <w:r w:rsidR="0013549D">
        <w:rPr>
          <w:szCs w:val="24"/>
        </w:rPr>
        <w:t>2</w:t>
      </w:r>
    </w:p>
    <w:p w14:paraId="3DEEE356" w14:textId="77777777" w:rsidR="008A4C1A" w:rsidRPr="00B53526" w:rsidRDefault="008A4C1A" w:rsidP="008A4C1A">
      <w:pPr>
        <w:autoSpaceDE w:val="0"/>
        <w:autoSpaceDN w:val="0"/>
        <w:adjustRightInd w:val="0"/>
        <w:rPr>
          <w:lang w:val="de-DE"/>
        </w:rPr>
      </w:pPr>
    </w:p>
    <w:p w14:paraId="3DEEE357" w14:textId="492F3612"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715306">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99BA440" w:rsidR="008A4C1A" w:rsidRDefault="008A4C1A" w:rsidP="008A4C1A">
      <w:pPr>
        <w:autoSpaceDE w:val="0"/>
        <w:autoSpaceDN w:val="0"/>
        <w:adjustRightInd w:val="0"/>
        <w:rPr>
          <w:color w:val="000000"/>
        </w:rPr>
      </w:pPr>
      <w:r>
        <w:rPr>
          <w:color w:val="000000"/>
        </w:rPr>
        <w:t xml:space="preserve">Name: </w:t>
      </w:r>
      <w:r w:rsidR="00E2734A">
        <w:t>Landis+Gyr Ltd</w:t>
      </w:r>
    </w:p>
    <w:p w14:paraId="3DEEE366" w14:textId="77777777" w:rsidR="008A4C1A" w:rsidRDefault="008A4C1A" w:rsidP="008A4C1A">
      <w:pPr>
        <w:autoSpaceDE w:val="0"/>
        <w:autoSpaceDN w:val="0"/>
        <w:adjustRightInd w:val="0"/>
      </w:pPr>
    </w:p>
    <w:p w14:paraId="3DEEE367" w14:textId="7D2F2F41" w:rsidR="008A4C1A" w:rsidRDefault="008A4C1A" w:rsidP="008A4C1A">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7D7B6D70" w:rsidR="008A4C1A" w:rsidRPr="004547A9" w:rsidRDefault="008A4C1A" w:rsidP="008A4C1A">
      <w:pPr>
        <w:autoSpaceDE w:val="0"/>
        <w:autoSpaceDN w:val="0"/>
        <w:adjustRightInd w:val="0"/>
        <w:rPr>
          <w:color w:val="000000"/>
          <w:szCs w:val="24"/>
        </w:rPr>
      </w:pPr>
      <w:r>
        <w:rPr>
          <w:color w:val="000000"/>
        </w:rPr>
        <w:t xml:space="preserve">Telephone number: </w:t>
      </w:r>
      <w:r w:rsidR="00407192" w:rsidRPr="00407192">
        <w:rPr>
          <w:rStyle w:val="Strong"/>
          <w:b w:val="0"/>
        </w:rPr>
        <w:t xml:space="preserve">+44 </w:t>
      </w:r>
      <w:r w:rsidR="00407192" w:rsidRPr="004547A9">
        <w:rPr>
          <w:rStyle w:val="Strong"/>
          <w:b w:val="0"/>
          <w:szCs w:val="24"/>
        </w:rPr>
        <w:t>(0)</w:t>
      </w:r>
      <w:r w:rsidR="004547A9" w:rsidRPr="004547A9">
        <w:rPr>
          <w:color w:val="000000"/>
          <w:szCs w:val="24"/>
          <w:lang w:eastAsia="en-GB"/>
        </w:rPr>
        <w:t>7771 844</w:t>
      </w:r>
      <w:r w:rsidR="00C170EE">
        <w:rPr>
          <w:color w:val="000000"/>
          <w:szCs w:val="24"/>
          <w:lang w:eastAsia="en-GB"/>
        </w:rPr>
        <w:t xml:space="preserve"> </w:t>
      </w:r>
      <w:r w:rsidR="004547A9" w:rsidRPr="004547A9">
        <w:rPr>
          <w:color w:val="000000"/>
          <w:szCs w:val="24"/>
          <w:lang w:eastAsia="en-GB"/>
        </w:rPr>
        <w:t>244</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07C11F57" w:rsidR="008A4C1A" w:rsidRDefault="008A4C1A" w:rsidP="008A4C1A">
      <w:pPr>
        <w:autoSpaceDE w:val="0"/>
        <w:autoSpaceDN w:val="0"/>
        <w:adjustRightInd w:val="0"/>
        <w:rPr>
          <w:color w:val="000000"/>
        </w:rPr>
      </w:pPr>
      <w:r>
        <w:rPr>
          <w:color w:val="000000"/>
        </w:rPr>
        <w:t xml:space="preserve">Email address: </w:t>
      </w:r>
      <w:hyperlink r:id="rId13" w:history="1">
        <w:r w:rsidR="004547A9" w:rsidRPr="004547A9">
          <w:rPr>
            <w:rStyle w:val="Hyperlink"/>
            <w:szCs w:val="24"/>
          </w:rPr>
          <w:t>Adrian.Sharman@landisgyr.com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10FA88F" w:rsidR="008A4C1A" w:rsidRDefault="008A4C1A" w:rsidP="008A4C1A">
      <w:pPr>
        <w:autoSpaceDE w:val="0"/>
        <w:autoSpaceDN w:val="0"/>
        <w:adjustRightInd w:val="0"/>
        <w:rPr>
          <w:color w:val="000000"/>
        </w:rPr>
      </w:pPr>
      <w:r>
        <w:rPr>
          <w:color w:val="000000"/>
        </w:rPr>
        <w:t xml:space="preserve">Name: </w:t>
      </w:r>
      <w:r w:rsidR="00E2734A">
        <w:t>Landis+Gyr Ltd</w:t>
      </w:r>
    </w:p>
    <w:p w14:paraId="3DEEE375" w14:textId="77777777" w:rsidR="008A4C1A" w:rsidRDefault="008A4C1A" w:rsidP="008A4C1A">
      <w:pPr>
        <w:autoSpaceDE w:val="0"/>
        <w:autoSpaceDN w:val="0"/>
        <w:adjustRightInd w:val="0"/>
      </w:pPr>
    </w:p>
    <w:p w14:paraId="3DEEE376" w14:textId="41F50EC3" w:rsidR="008A4C1A" w:rsidRDefault="008A4C1A" w:rsidP="00407192">
      <w:pPr>
        <w:autoSpaceDE w:val="0"/>
        <w:autoSpaceDN w:val="0"/>
        <w:adjustRightInd w:val="0"/>
        <w:rPr>
          <w:color w:val="000000"/>
        </w:rPr>
      </w:pPr>
      <w:r>
        <w:rPr>
          <w:color w:val="000000"/>
        </w:rPr>
        <w:t xml:space="preserve">Address: </w:t>
      </w:r>
      <w:r w:rsidR="00E2734A">
        <w:t xml:space="preserve">The Landing, Trident Business Park, </w:t>
      </w:r>
      <w:proofErr w:type="spellStart"/>
      <w:r w:rsidR="00E2734A">
        <w:t>Styal</w:t>
      </w:r>
      <w:proofErr w:type="spellEnd"/>
      <w:r w:rsidR="00E2734A">
        <w:t xml:space="preserve"> Road,</w:t>
      </w:r>
      <w:r w:rsidR="00E2734A" w:rsidDel="004000EE">
        <w:rPr>
          <w:color w:val="000000"/>
        </w:rPr>
        <w:t xml:space="preserve"> </w:t>
      </w:r>
      <w:r w:rsidR="00E2734A">
        <w:t>Manchester, M22 5XB,</w:t>
      </w:r>
      <w:r w:rsidR="00E2734A">
        <w:rPr>
          <w:spacing w:val="-4"/>
        </w:rPr>
        <w:t xml:space="preserve"> </w:t>
      </w:r>
      <w:r w:rsidR="00E2734A">
        <w:t>UK</w:t>
      </w:r>
    </w:p>
    <w:p w14:paraId="3DEEE377" w14:textId="77777777" w:rsidR="008A4C1A" w:rsidRDefault="008A4C1A" w:rsidP="008A4C1A">
      <w:pPr>
        <w:autoSpaceDE w:val="0"/>
        <w:autoSpaceDN w:val="0"/>
        <w:adjustRightInd w:val="0"/>
      </w:pPr>
    </w:p>
    <w:p w14:paraId="3DEEE378" w14:textId="778EEC67"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bookmarkStart w:id="54" w:name="_Hlk116313108"/>
      <w:r w:rsidR="004547A9" w:rsidRPr="004547A9">
        <w:rPr>
          <w:color w:val="000000"/>
          <w:szCs w:val="24"/>
          <w:lang w:eastAsia="en-GB"/>
        </w:rPr>
        <w:t>7771 844</w:t>
      </w:r>
      <w:r w:rsidR="00C170EE">
        <w:rPr>
          <w:color w:val="000000"/>
          <w:szCs w:val="24"/>
          <w:lang w:eastAsia="en-GB"/>
        </w:rPr>
        <w:t xml:space="preserve"> </w:t>
      </w:r>
      <w:r w:rsidR="004547A9" w:rsidRPr="004547A9">
        <w:rPr>
          <w:color w:val="000000"/>
          <w:szCs w:val="24"/>
          <w:lang w:eastAsia="en-GB"/>
        </w:rPr>
        <w:t>244</w:t>
      </w:r>
      <w:bookmarkEnd w:id="54"/>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4DAE35E" w:rsidR="008A4C1A" w:rsidRDefault="008A4C1A" w:rsidP="008A4C1A">
      <w:pPr>
        <w:autoSpaceDE w:val="0"/>
        <w:autoSpaceDN w:val="0"/>
        <w:adjustRightInd w:val="0"/>
        <w:rPr>
          <w:color w:val="000000"/>
        </w:rPr>
      </w:pPr>
      <w:r>
        <w:rPr>
          <w:color w:val="000000"/>
        </w:rPr>
        <w:t xml:space="preserve">Email address: </w:t>
      </w:r>
      <w:bookmarkStart w:id="55" w:name="_Hlk116313128"/>
      <w:r w:rsidR="004547A9" w:rsidRPr="004547A9">
        <w:fldChar w:fldCharType="begin"/>
      </w:r>
      <w:r w:rsidR="004547A9" w:rsidRPr="004547A9">
        <w:rPr>
          <w:szCs w:val="24"/>
        </w:rPr>
        <w:instrText xml:space="preserve"> HYPERLINK "mailto:Adrian.Sharman@landisgyr.com" </w:instrText>
      </w:r>
      <w:r w:rsidR="004547A9" w:rsidRPr="004547A9">
        <w:fldChar w:fldCharType="separate"/>
      </w:r>
      <w:r w:rsidR="004547A9" w:rsidRPr="004547A9">
        <w:rPr>
          <w:rStyle w:val="Hyperlink"/>
          <w:szCs w:val="24"/>
        </w:rPr>
        <w:t>Adrian.Sharman@landisgyr.com</w:t>
      </w:r>
      <w:r w:rsidR="004547A9" w:rsidRPr="004547A9">
        <w:rPr>
          <w:rStyle w:val="Hyperlink"/>
          <w:szCs w:val="24"/>
        </w:rPr>
        <w:fldChar w:fldCharType="end"/>
      </w:r>
      <w:bookmarkEnd w:id="55"/>
      <w:r w:rsidR="003A359D">
        <w:t xml:space="preserve"> </w:t>
      </w:r>
      <w:hyperlink r:id="rId15"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6"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6" w:name="_Ref492367330"/>
      <w:bookmarkStart w:id="57" w:name="_Toc341250743"/>
      <w:bookmarkStart w:id="58" w:name="_Toc486598765"/>
      <w:r>
        <w:lastRenderedPageBreak/>
        <w:t>Identification of the protocol</w:t>
      </w:r>
      <w:bookmarkEnd w:id="56"/>
      <w:bookmarkEnd w:id="57"/>
      <w:bookmarkEnd w:id="58"/>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9" w:name="_Toc341250744"/>
      <w:bookmarkStart w:id="60" w:name="_Toc486598766"/>
      <w:r>
        <w:lastRenderedPageBreak/>
        <w:t>Global statement of conformance</w:t>
      </w:r>
      <w:bookmarkEnd w:id="59"/>
      <w:bookmarkEnd w:id="60"/>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61" w:name="_Ref492368690"/>
      <w:bookmarkStart w:id="62" w:name="_Toc341250745"/>
      <w:bookmarkStart w:id="63" w:name="_Toc486598767"/>
      <w:r>
        <w:lastRenderedPageBreak/>
        <w:t>PICS pro</w:t>
      </w:r>
      <w:r w:rsidR="00B35F75">
        <w:t xml:space="preserve"> </w:t>
      </w:r>
      <w:r>
        <w:t>forma tables</w:t>
      </w:r>
      <w:bookmarkEnd w:id="61"/>
      <w:bookmarkEnd w:id="62"/>
      <w:bookmarkEnd w:id="63"/>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4" w:name="_Toc341250746"/>
      <w:bookmarkStart w:id="65" w:name="_Toc486598768"/>
      <w:r>
        <w:t>Zigbee</w:t>
      </w:r>
      <w:r w:rsidR="008A4C1A" w:rsidRPr="00245F57">
        <w:t xml:space="preserve"> Device Types</w:t>
      </w:r>
      <w:bookmarkEnd w:id="64"/>
      <w:bookmarkEnd w:id="65"/>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6" w:name="_Toc341250747"/>
      <w:bookmarkStart w:id="67" w:name="_Toc486598769"/>
      <w:r>
        <w:t>Stack Profile</w:t>
      </w:r>
      <w:bookmarkEnd w:id="66"/>
      <w:bookmarkEnd w:id="67"/>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8" w:name="_Toc341250748"/>
      <w:bookmarkStart w:id="69" w:name="_Toc486598770"/>
      <w:r>
        <w:t xml:space="preserve">Stack Profile extensions </w:t>
      </w:r>
      <w:r w:rsidRPr="00245F57">
        <w:t>for</w:t>
      </w:r>
      <w:r>
        <w:t xml:space="preserve"> SE</w:t>
      </w:r>
      <w:bookmarkEnd w:id="68"/>
      <w:bookmarkEnd w:id="69"/>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70" w:name="_Toc341250749"/>
      <w:bookmarkStart w:id="71" w:name="_Toc486598771"/>
      <w:r>
        <w:t xml:space="preserve">SE general </w:t>
      </w:r>
      <w:r w:rsidRPr="00245F57">
        <w:t>requirements</w:t>
      </w:r>
      <w:r>
        <w:t xml:space="preserve"> support</w:t>
      </w:r>
      <w:bookmarkEnd w:id="70"/>
      <w:bookmarkEnd w:id="71"/>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2" w:name="_Toc232408176"/>
      <w:bookmarkStart w:id="73" w:name="_Ref182275386"/>
      <w:bookmarkStart w:id="74" w:name="_Toc341250750"/>
      <w:bookmarkStart w:id="75" w:name="_Toc486598772"/>
      <w:bookmarkEnd w:id="72"/>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3"/>
      <w:bookmarkEnd w:id="74"/>
      <w:bookmarkEnd w:id="75"/>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6" w:name="_Toc341250751"/>
      <w:bookmarkStart w:id="77" w:name="_Toc486598773"/>
      <w:r>
        <w:t>SE</w:t>
      </w:r>
      <w:r w:rsidR="008A4C1A">
        <w:t xml:space="preserve"> </w:t>
      </w:r>
      <w:r w:rsidR="008A4C1A" w:rsidRPr="00245F57">
        <w:t>common</w:t>
      </w:r>
      <w:r w:rsidR="008A4C1A">
        <w:t xml:space="preserve"> clusters</w:t>
      </w:r>
      <w:bookmarkEnd w:id="76"/>
      <w:bookmarkEnd w:id="77"/>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8"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9" w:name="_Toc341250752"/>
      <w:bookmarkStart w:id="80"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9"/>
      <w:bookmarkEnd w:id="80"/>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81" w:name="_Toc341250753"/>
      <w:bookmarkStart w:id="82" w:name="_Toc486598775"/>
      <w:r w:rsidRPr="007B7C64">
        <w:t xml:space="preserve">Energy Service </w:t>
      </w:r>
      <w:r w:rsidR="003B4E94">
        <w:t>Interface</w:t>
      </w:r>
      <w:r w:rsidR="003B4E94" w:rsidRPr="007B7C64">
        <w:t xml:space="preserve"> </w:t>
      </w:r>
      <w:r w:rsidRPr="007B7C64">
        <w:t>device functions</w:t>
      </w:r>
      <w:bookmarkEnd w:id="81"/>
      <w:bookmarkEnd w:id="82"/>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3" w:name="_Ref182731106"/>
      <w:bookmarkStart w:id="84"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5" w:name="_Toc341250754"/>
      <w:bookmarkStart w:id="86" w:name="_Toc486598776"/>
      <w:r w:rsidRPr="007B7C64">
        <w:t>Metering device functions</w:t>
      </w:r>
      <w:bookmarkEnd w:id="85"/>
      <w:bookmarkEnd w:id="86"/>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7"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8" w:name="_Toc341250755"/>
      <w:bookmarkStart w:id="89" w:name="_Toc486598777"/>
      <w:r w:rsidRPr="007B7C64">
        <w:t>In-</w:t>
      </w:r>
      <w:r w:rsidR="00451007">
        <w:t>Home</w:t>
      </w:r>
      <w:r w:rsidR="00451007" w:rsidRPr="007B7C64">
        <w:t xml:space="preserve"> </w:t>
      </w:r>
      <w:r w:rsidRPr="007B7C64">
        <w:t>display device functions</w:t>
      </w:r>
      <w:bookmarkEnd w:id="88"/>
      <w:bookmarkEnd w:id="89"/>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90"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91" w:name="_Toc341250756"/>
      <w:bookmarkStart w:id="92" w:name="_Toc486598778"/>
      <w:r w:rsidRPr="007B7C64">
        <w:t>Programmable Communicating Thermostat (PCT) device functions</w:t>
      </w:r>
      <w:bookmarkEnd w:id="91"/>
      <w:bookmarkEnd w:id="92"/>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3"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4" w:name="_Toc341250757"/>
      <w:bookmarkStart w:id="95" w:name="_Toc486598779"/>
      <w:r w:rsidRPr="007B7C64">
        <w:lastRenderedPageBreak/>
        <w:t>Load Control device functions</w:t>
      </w:r>
      <w:bookmarkEnd w:id="94"/>
      <w:bookmarkEnd w:id="95"/>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6"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7" w:name="_Toc341250758"/>
      <w:bookmarkStart w:id="98" w:name="_Toc486598780"/>
      <w:r w:rsidRPr="007B7C64">
        <w:t>Range Extender device functions</w:t>
      </w:r>
      <w:bookmarkEnd w:id="97"/>
      <w:bookmarkEnd w:id="98"/>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9"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100" w:name="_Toc341250759"/>
      <w:bookmarkStart w:id="101" w:name="_Toc486598781"/>
      <w:r w:rsidRPr="007B7C64">
        <w:t>Smart Appliance device functions</w:t>
      </w:r>
      <w:bookmarkEnd w:id="100"/>
      <w:bookmarkEnd w:id="101"/>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2"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3" w:name="_Toc341250760"/>
      <w:bookmarkStart w:id="104" w:name="_Toc486598782"/>
      <w:r w:rsidRPr="007B7C64">
        <w:t>Prepayment Terminal device functions</w:t>
      </w:r>
      <w:bookmarkEnd w:id="103"/>
      <w:bookmarkEnd w:id="104"/>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5"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6" w:name="_Toc486598783"/>
      <w:r>
        <w:t>Remote Communications</w:t>
      </w:r>
      <w:r w:rsidRPr="007B7C64">
        <w:t xml:space="preserve"> </w:t>
      </w:r>
      <w:r>
        <w:t>D</w:t>
      </w:r>
      <w:r w:rsidRPr="007B7C64">
        <w:t>evice functions</w:t>
      </w:r>
      <w:bookmarkEnd w:id="106"/>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7"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8" w:name="_Toc341250761"/>
      <w:bookmarkStart w:id="109" w:name="_Toc486598784"/>
      <w:r>
        <w:t>Smart Energy Application Specific Cluster function capabilities</w:t>
      </w:r>
      <w:bookmarkEnd w:id="108"/>
      <w:bookmarkEnd w:id="109"/>
    </w:p>
    <w:p w14:paraId="3DEEE9D0" w14:textId="77777777" w:rsidR="002F438D" w:rsidRDefault="002F438D" w:rsidP="002F438D">
      <w:pPr>
        <w:pStyle w:val="Heading3"/>
        <w:rPr>
          <w:lang w:eastAsia="ja-JP"/>
        </w:rPr>
      </w:pPr>
      <w:bookmarkStart w:id="110" w:name="_Toc341250762"/>
      <w:bookmarkStart w:id="111" w:name="_Toc486598785"/>
      <w:r>
        <w:rPr>
          <w:lang w:eastAsia="ja-JP"/>
        </w:rPr>
        <w:t>Basic Cluster</w:t>
      </w:r>
      <w:bookmarkEnd w:id="110"/>
      <w:bookmarkEnd w:id="111"/>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2" w:name="_Toc341250763"/>
      <w:bookmarkStart w:id="113" w:name="_Toc486598786"/>
      <w:r>
        <w:rPr>
          <w:lang w:eastAsia="ja-JP"/>
        </w:rPr>
        <w:t>Identify</w:t>
      </w:r>
      <w:bookmarkEnd w:id="112"/>
      <w:bookmarkEnd w:id="113"/>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4" w:name="_Toc341250764"/>
      <w:bookmarkStart w:id="115" w:name="_Toc486598787"/>
      <w:r>
        <w:rPr>
          <w:lang w:eastAsia="ja-JP"/>
        </w:rPr>
        <w:t>Alarms</w:t>
      </w:r>
      <w:bookmarkEnd w:id="114"/>
      <w:bookmarkEnd w:id="115"/>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6" w:name="_Toc341250765"/>
      <w:bookmarkStart w:id="117" w:name="_Toc486598788"/>
      <w:r>
        <w:rPr>
          <w:lang w:eastAsia="ja-JP"/>
        </w:rPr>
        <w:t>Commissioning</w:t>
      </w:r>
      <w:bookmarkEnd w:id="116"/>
      <w:bookmarkEnd w:id="117"/>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8" w:name="_Toc341250766"/>
      <w:bookmarkStart w:id="119" w:name="_Toc486598789"/>
      <w:r>
        <w:rPr>
          <w:lang w:eastAsia="ja-JP"/>
        </w:rPr>
        <w:t>Power Configuration</w:t>
      </w:r>
      <w:bookmarkEnd w:id="118"/>
      <w:bookmarkEnd w:id="119"/>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20" w:name="_Toc341250767"/>
      <w:bookmarkStart w:id="121" w:name="_Toc486598790"/>
      <w:r>
        <w:rPr>
          <w:lang w:eastAsia="ja-JP"/>
        </w:rPr>
        <w:t>Time</w:t>
      </w:r>
      <w:r>
        <w:rPr>
          <w:rFonts w:hint="eastAsia"/>
          <w:lang w:eastAsia="ja-JP"/>
        </w:rPr>
        <w:t xml:space="preserve"> Cluster attributes and functions</w:t>
      </w:r>
      <w:bookmarkEnd w:id="120"/>
      <w:bookmarkEnd w:id="121"/>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2" w:name="_Toc341250768"/>
      <w:bookmarkStart w:id="123" w:name="_Toc486598791"/>
      <w:r>
        <w:rPr>
          <w:lang w:eastAsia="ja-JP"/>
        </w:rPr>
        <w:t>Key Establishment</w:t>
      </w:r>
      <w:r>
        <w:rPr>
          <w:rFonts w:hint="eastAsia"/>
          <w:lang w:eastAsia="ja-JP"/>
        </w:rPr>
        <w:t xml:space="preserve"> Cluster attributes and functions</w:t>
      </w:r>
      <w:bookmarkEnd w:id="122"/>
      <w:bookmarkEnd w:id="123"/>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4" w:name="_Toc341250769"/>
      <w:bookmarkStart w:id="125" w:name="_Toc486598792"/>
      <w:r>
        <w:rPr>
          <w:lang w:eastAsia="ja-JP"/>
        </w:rPr>
        <w:lastRenderedPageBreak/>
        <w:t>Demand Response and Load Control</w:t>
      </w:r>
      <w:r>
        <w:rPr>
          <w:rFonts w:hint="eastAsia"/>
          <w:lang w:eastAsia="ja-JP"/>
        </w:rPr>
        <w:t xml:space="preserve"> Cluster attributes and functions</w:t>
      </w:r>
      <w:bookmarkEnd w:id="124"/>
      <w:bookmarkEnd w:id="125"/>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6" w:name="_Toc341250770"/>
      <w:bookmarkStart w:id="127" w:name="_Toc486598793"/>
      <w:r>
        <w:rPr>
          <w:lang w:eastAsia="ja-JP"/>
        </w:rPr>
        <w:t>Metering</w:t>
      </w:r>
      <w:r w:rsidR="006F27C7">
        <w:rPr>
          <w:rFonts w:hint="eastAsia"/>
          <w:lang w:eastAsia="ja-JP"/>
        </w:rPr>
        <w:t xml:space="preserve"> Cluster attributes and functions</w:t>
      </w:r>
      <w:bookmarkEnd w:id="126"/>
      <w:bookmarkEnd w:id="127"/>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2" w:name="_Toc252810395"/>
    </w:p>
    <w:p w14:paraId="3DEEFB37"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5" w:name="_Toc252810396"/>
    </w:p>
    <w:p w14:paraId="3DEEFC02"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7" w:name="_Toc486598801"/>
      <w:r>
        <w:rPr>
          <w:lang w:eastAsia="ja-JP"/>
        </w:rPr>
        <w:lastRenderedPageBreak/>
        <w:t>Calendar</w:t>
      </w:r>
      <w:r>
        <w:rPr>
          <w:rFonts w:hint="eastAsia"/>
          <w:lang w:eastAsia="ja-JP"/>
        </w:rPr>
        <w:t xml:space="preserve"> Cluster attributes and functions</w:t>
      </w:r>
      <w:bookmarkEnd w:id="147"/>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9" w:name="_Toc486598803"/>
      <w:r>
        <w:rPr>
          <w:lang w:eastAsia="ja-JP"/>
        </w:rPr>
        <w:lastRenderedPageBreak/>
        <w:t>Events</w:t>
      </w:r>
      <w:r>
        <w:rPr>
          <w:rFonts w:hint="eastAsia"/>
          <w:lang w:eastAsia="ja-JP"/>
        </w:rPr>
        <w:t xml:space="preserve"> Cluster attributes and functions</w:t>
      </w:r>
      <w:bookmarkEnd w:id="149"/>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2" w:name="_Ref484031368"/>
      <w:bookmarkStart w:id="153" w:name="_Toc486598806"/>
      <w:r>
        <w:rPr>
          <w:lang w:eastAsia="ja-JP"/>
        </w:rPr>
        <w:lastRenderedPageBreak/>
        <w:t>Sub-GHz</w:t>
      </w:r>
      <w:r>
        <w:rPr>
          <w:rFonts w:hint="eastAsia"/>
          <w:lang w:eastAsia="ja-JP"/>
        </w:rPr>
        <w:t xml:space="preserve"> Cluster attributes and functions</w:t>
      </w:r>
      <w:bookmarkEnd w:id="152"/>
      <w:bookmarkEnd w:id="153"/>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4" w:name="_Toc341250778"/>
      <w:bookmarkStart w:id="155" w:name="_Toc486598807"/>
      <w:r>
        <w:lastRenderedPageBreak/>
        <w:t>Support on Non SE clusters</w:t>
      </w:r>
      <w:bookmarkEnd w:id="154"/>
      <w:bookmarkEnd w:id="155"/>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715306"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19"/>
      <w:footerReference w:type="default" r:id="rId20"/>
      <w:headerReference w:type="first" r:id="rId21"/>
      <w:footerReference w:type="first" r:id="rId22"/>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715306">
      <w:fldChar w:fldCharType="begin"/>
    </w:r>
    <w:r w:rsidR="00715306">
      <w:instrText xml:space="preserve"> DOCPROPERTY  Category  \* MERGEFORMAT </w:instrText>
    </w:r>
    <w:r w:rsidR="00715306">
      <w:fldChar w:fldCharType="separate"/>
    </w:r>
    <w:r w:rsidRPr="008C10EB">
      <w:rPr>
        <w:b/>
        <w:sz w:val="28"/>
        <w:szCs w:val="28"/>
      </w:rPr>
      <w:t>07-5390-10</w:t>
    </w:r>
    <w:r w:rsidR="0071530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482793">
    <w:abstractNumId w:val="12"/>
  </w:num>
  <w:num w:numId="2" w16cid:durableId="2142530662">
    <w:abstractNumId w:val="2"/>
  </w:num>
  <w:num w:numId="3" w16cid:durableId="971254690">
    <w:abstractNumId w:val="0"/>
  </w:num>
  <w:num w:numId="4" w16cid:durableId="216867654">
    <w:abstractNumId w:val="4"/>
  </w:num>
  <w:num w:numId="5" w16cid:durableId="1841967923">
    <w:abstractNumId w:val="9"/>
  </w:num>
  <w:num w:numId="6" w16cid:durableId="1257135652">
    <w:abstractNumId w:val="8"/>
  </w:num>
  <w:num w:numId="7" w16cid:durableId="30037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9681824">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011641754">
    <w:abstractNumId w:val="18"/>
  </w:num>
  <w:num w:numId="10" w16cid:durableId="1785878297">
    <w:abstractNumId w:val="6"/>
  </w:num>
  <w:num w:numId="11" w16cid:durableId="1432164464">
    <w:abstractNumId w:val="3"/>
  </w:num>
  <w:num w:numId="12" w16cid:durableId="694431427">
    <w:abstractNumId w:val="16"/>
  </w:num>
  <w:num w:numId="13" w16cid:durableId="403800017">
    <w:abstractNumId w:val="16"/>
  </w:num>
  <w:num w:numId="14" w16cid:durableId="493883294">
    <w:abstractNumId w:val="16"/>
  </w:num>
  <w:num w:numId="15" w16cid:durableId="2040473976">
    <w:abstractNumId w:val="17"/>
  </w:num>
  <w:num w:numId="16" w16cid:durableId="1455950221">
    <w:abstractNumId w:val="11"/>
  </w:num>
  <w:num w:numId="17" w16cid:durableId="1946186965">
    <w:abstractNumId w:val="7"/>
  </w:num>
  <w:num w:numId="18" w16cid:durableId="199290221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350422975">
    <w:abstractNumId w:val="15"/>
  </w:num>
  <w:num w:numId="20" w16cid:durableId="124645396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4846617">
    <w:abstractNumId w:val="19"/>
  </w:num>
  <w:num w:numId="22" w16cid:durableId="1118840543">
    <w:abstractNumId w:val="10"/>
  </w:num>
  <w:num w:numId="23" w16cid:durableId="1200360551">
    <w:abstractNumId w:val="13"/>
  </w:num>
  <w:num w:numId="24" w16cid:durableId="497620376">
    <w:abstractNumId w:val="1"/>
  </w:num>
  <w:num w:numId="25" w16cid:durableId="109821725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604545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05328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566577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9159791">
    <w:abstractNumId w:val="14"/>
  </w:num>
  <w:num w:numId="30" w16cid:durableId="1791506722">
    <w:abstractNumId w:val="5"/>
  </w:num>
  <w:num w:numId="31" w16cid:durableId="182631768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549D"/>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2F6AC8"/>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7D2"/>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47A9"/>
    <w:rsid w:val="0045635F"/>
    <w:rsid w:val="00457B6A"/>
    <w:rsid w:val="0046102B"/>
    <w:rsid w:val="004641A0"/>
    <w:rsid w:val="00465F9D"/>
    <w:rsid w:val="00466CD5"/>
    <w:rsid w:val="00470972"/>
    <w:rsid w:val="004736CD"/>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0C73"/>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0D65"/>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306"/>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6B0F"/>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3BA1"/>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0DC8"/>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27D0A"/>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39F"/>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0890"/>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9D9"/>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0EE"/>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4B4B"/>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2734A"/>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Sharman@landisgyr.com"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mailto:ian.winterburn@landisgy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00721-707F-426B-929A-808397BB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116</Pages>
  <Words>26549</Words>
  <Characters>151335</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21</cp:revision>
  <cp:lastPrinted>2020-03-29T16:28:00Z</cp:lastPrinted>
  <dcterms:created xsi:type="dcterms:W3CDTF">2021-05-27T10:24:00Z</dcterms:created>
  <dcterms:modified xsi:type="dcterms:W3CDTF">2023-03-21T16:13:00Z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y fmtid="{D5CDD505-2E9C-101B-9397-08002B2CF9AE}" pid="5" name="MSIP_Label_724d29b2-602f-4b77-ba15-b7b42511c7c5_Enabled">
    <vt:lpwstr>true</vt:lpwstr>
  </property>
  <property fmtid="{D5CDD505-2E9C-101B-9397-08002B2CF9AE}" pid="6" name="MSIP_Label_724d29b2-602f-4b77-ba15-b7b42511c7c5_SetDate">
    <vt:lpwstr>2022-09-28T12:32:49Z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433dfa72-5bcd-4320-92d9-abd732e19191</vt:lpwstr>
  </property>
  <property fmtid="{D5CDD505-2E9C-101B-9397-08002B2CF9AE}" pid="11" name="MSIP_Label_724d29b2-602f-4b77-ba15-b7b42511c7c5_ContentBits">
    <vt:lpwstr>0</vt:lpwstr>
  </property>
</Properties>
</file>