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right="0" w:hanging="0"/>
        <w:jc w:val="right"/>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right="0" w:hanging="0"/>
        <w:jc w:val="right"/>
        <w:rPr>
          <w:rFonts w:ascii="Arial" w:hAnsi="Arial" w:cs="Arial"/>
          <w:b/>
          <w:b/>
          <w:bCs/>
          <w:spacing w:val="-18"/>
          <w:w w:val="79"/>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right="0" w:hanging="2127"/>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right="0" w:hanging="2127"/>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right="0" w:hanging="2127"/>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CellMar>
          <w:top w:w="0" w:type="dxa"/>
          <w:left w:w="108" w:type="dxa"/>
          <w:bottom w:w="0" w:type="dxa"/>
          <w:right w:w="108" w:type="dxa"/>
        </w:tblCellMar>
      </w:tblPr>
      <w:tblGrid>
        <w:gridCol w:w="1260"/>
        <w:gridCol w:w="8189"/>
      </w:tblGrid>
      <w:tr>
        <w:trPr/>
        <w:tc>
          <w:tcPr>
            <w:tcW w:w="1260" w:type="dxa"/>
            <w:tcBorders>
              <w:top w:val="single" w:sz="6" w:space="0" w:color="00000A"/>
              <w:bottom w:val="single" w:sz="6" w:space="0" w:color="00000A"/>
            </w:tcBorders>
            <w:shd w:fill="FFFFFF" w:val="clear"/>
          </w:tcPr>
          <w:p>
            <w:pPr>
              <w:pStyle w:val="Covertext"/>
              <w:spacing w:before="120" w:after="120"/>
              <w:rPr>
                <w:b/>
                <w:b/>
                <w:szCs w:val="24"/>
              </w:rPr>
            </w:pPr>
            <w:r>
              <w:rPr>
                <w:b/>
                <w:szCs w:val="24"/>
              </w:rPr>
              <w:t>Notice of use and disclosure</w:t>
            </w:r>
          </w:p>
        </w:tc>
        <w:tc>
          <w:tcPr>
            <w:tcW w:w="8189" w:type="dxa"/>
            <w:tcBorders>
              <w:top w:val="single" w:sz="6" w:space="0" w:color="00000A"/>
              <w:bottom w:val="single" w:sz="6" w:space="0" w:color="00000A"/>
            </w:tcBorders>
            <w:shd w:fill="FFFFFF"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shd w:val="clear" w:fill="000080"/>
        <w:rPr/>
      </w:pPr>
      <w:bookmarkStart w:id="1" w:name="_Toc486598753"/>
      <w:bookmarkEnd w:id="1"/>
      <w:r>
        <w:rPr/>
        <w:t>Table of Contents</w:t>
      </w:r>
    </w:p>
    <w:p>
      <w:pPr>
        <w:pStyle w:val="StyleHeading1Chaptertitle1Chaptertitle1newpageh1Pat"/>
        <w:shd w:val="clear" w:fill="000080"/>
        <w:rPr/>
      </w:pPr>
      <w:r>
        <w:rPr/>
      </w:r>
    </w:p>
    <w:sdt>
      <w:sdtPr>
        <w:docPartObj>
          <w:docPartGallery w:val="Table of Contents"/>
          <w:docPartUnique w:val="true"/>
        </w:docPartObj>
      </w:sdtPr>
      <w:sdtContent>
        <w:p>
          <w:pPr>
            <w:pStyle w:val="Contents1"/>
            <w:tabs>
              <w:tab w:val="left" w:pos="480" w:leader="none"/>
              <w:tab w:val="right" w:pos="9350" w:leader="dot"/>
            </w:tabs>
            <w:rPr/>
          </w:pPr>
          <w:r>
            <w:fldChar w:fldCharType="begin"/>
          </w:r>
          <w:r>
            <w:rPr>
              <w:rStyle w:val="IndexLink"/>
              <w:vanish w:val="false"/>
            </w:rPr>
            <w:instrText> TOC \o "1-3" \h</w:instrText>
          </w:r>
          <w:r>
            <w:rPr>
              <w:rStyle w:val="IndexLink"/>
              <w:vanish w:val="false"/>
            </w:rPr>
            <w:fldChar w:fldCharType="separate"/>
          </w:r>
          <w:hyperlink w:anchor="_Toc486598752">
            <w:r>
              <w:rPr>
                <w:webHidden/>
              </w:rPr>
              <w:fldChar w:fldCharType="begin"/>
            </w:r>
            <w:r>
              <w:rPr>
                <w:webHidden/>
              </w:rPr>
              <w:instrText>PAGEREF _Toc486598752 \h</w:instrText>
            </w:r>
            <w:r>
              <w:rPr>
                <w:webHidden/>
              </w:rPr>
              <w:fldChar w:fldCharType="separate"/>
            </w:r>
            <w:r>
              <w:rPr>
                <w:rStyle w:val="IndexLink"/>
                <w:vanish w:val="false"/>
              </w:rPr>
              <w:t>Participants</w:t>
              <w:tab/>
              <w:t>3</w:t>
            </w:r>
            <w:r>
              <w:rPr>
                <w:webHidden/>
              </w:rPr>
              <w:fldChar w:fldCharType="end"/>
            </w:r>
          </w:hyperlink>
        </w:p>
        <w:p>
          <w:pPr>
            <w:pStyle w:val="Contents1"/>
            <w:rPr/>
          </w:pPr>
          <w:hyperlink w:anchor="_Toc486598753">
            <w:r>
              <w:rPr>
                <w:webHidden/>
              </w:rPr>
              <w:fldChar w:fldCharType="begin"/>
            </w:r>
            <w:r>
              <w:rPr>
                <w:webHidden/>
              </w:rPr>
              <w:instrText>PAGEREF _Toc486598753 \h</w:instrText>
            </w:r>
            <w:r>
              <w:rPr>
                <w:webHidden/>
              </w:rPr>
              <w:fldChar w:fldCharType="separate"/>
            </w:r>
            <w:r>
              <w:rPr>
                <w:rStyle w:val="IndexLink"/>
                <w:vanish w:val="false"/>
              </w:rPr>
              <w:t>Table of Contents</w:t>
              <w:tab/>
              <w:t>4</w:t>
            </w:r>
            <w:r>
              <w:rPr>
                <w:webHidden/>
              </w:rPr>
              <w:fldChar w:fldCharType="end"/>
            </w:r>
          </w:hyperlink>
        </w:p>
        <w:p>
          <w:pPr>
            <w:pStyle w:val="Contents1"/>
            <w:rPr/>
          </w:pPr>
          <w:hyperlink w:anchor="_Toc486598754">
            <w:r>
              <w:rPr>
                <w:webHidden/>
              </w:rPr>
              <w:fldChar w:fldCharType="begin"/>
            </w:r>
            <w:r>
              <w:rPr>
                <w:webHidden/>
              </w:rPr>
              <w:instrText>PAGEREF _Toc486598754 \h</w:instrText>
            </w:r>
            <w:r>
              <w:rPr>
                <w:webHidden/>
              </w:rPr>
              <w:fldChar w:fldCharType="separate"/>
            </w:r>
            <w:r>
              <w:rPr>
                <w:rStyle w:val="IndexLink"/>
                <w:vanish w:val="false"/>
              </w:rPr>
              <w:t>References</w:t>
              <w:tab/>
              <w:t>6</w:t>
            </w:r>
            <w:r>
              <w:rPr>
                <w:webHidden/>
              </w:rPr>
              <w:fldChar w:fldCharType="end"/>
            </w:r>
          </w:hyperlink>
        </w:p>
        <w:p>
          <w:pPr>
            <w:pStyle w:val="Contents2"/>
            <w:tabs>
              <w:tab w:val="clear" w:pos="720"/>
              <w:tab w:val="left" w:pos="880" w:leader="none"/>
              <w:tab w:val="right" w:pos="9350" w:leader="dot"/>
            </w:tabs>
            <w:rPr/>
          </w:pPr>
          <w:hyperlink w:anchor="_Toc486598755">
            <w:r>
              <w:rPr>
                <w:rStyle w:val="IndexLink"/>
                <w:vanish w:val="false"/>
              </w:rPr>
              <w:t>1.1</w:t>
            </w:r>
          </w:hyperlink>
          <w:hyperlink w:anchor="_Toc486598755">
            <w:r>
              <w:rPr>
                <w:webHidden/>
              </w:rPr>
              <w:fldChar w:fldCharType="begin"/>
            </w:r>
            <w:r>
              <w:rPr>
                <w:webHidden/>
              </w:rPr>
              <w:instrText>PAGEREF _Toc486598755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5">
            <w:r>
              <w:rPr>
                <w:webHidden/>
              </w:rPr>
              <w:fldChar w:fldCharType="begin"/>
            </w:r>
            <w:r>
              <w:rPr>
                <w:webHidden/>
              </w:rPr>
              <w:instrText>PAGEREF _Toc486598755 \h</w:instrText>
            </w:r>
            <w:r>
              <w:rPr>
                <w:webHidden/>
              </w:rPr>
              <w:fldChar w:fldCharType="separate"/>
            </w:r>
            <w:r>
              <w:rPr>
                <w:rStyle w:val="IndexLink"/>
              </w:rPr>
              <w:t>Zigbee Alliance documents</w:t>
            </w:r>
            <w:r>
              <w:rPr>
                <w:webHidden/>
              </w:rPr>
              <w:fldChar w:fldCharType="end"/>
            </w:r>
          </w:hyperlink>
          <w:hyperlink w:anchor="_Toc486598755">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clear" w:pos="720"/>
              <w:tab w:val="left" w:pos="880" w:leader="none"/>
              <w:tab w:val="right" w:pos="9350" w:leader="dot"/>
            </w:tabs>
            <w:rPr/>
          </w:pPr>
          <w:hyperlink w:anchor="_Toc486598756">
            <w:r>
              <w:rPr>
                <w:rStyle w:val="IndexLink"/>
                <w:vanish w:val="false"/>
              </w:rPr>
              <w:t>1.2</w:t>
            </w:r>
          </w:hyperlink>
          <w:hyperlink w:anchor="_Toc486598756">
            <w:r>
              <w:rPr>
                <w:webHidden/>
              </w:rPr>
              <w:fldChar w:fldCharType="begin"/>
            </w:r>
            <w:r>
              <w:rPr>
                <w:webHidden/>
              </w:rPr>
              <w:instrText>PAGEREF _Toc486598756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6">
            <w:r>
              <w:rPr>
                <w:webHidden/>
              </w:rPr>
              <w:fldChar w:fldCharType="begin"/>
            </w:r>
            <w:r>
              <w:rPr>
                <w:webHidden/>
              </w:rPr>
              <w:instrText>PAGEREF _Toc486598756 \h</w:instrText>
            </w:r>
            <w:r>
              <w:rPr>
                <w:webHidden/>
              </w:rPr>
              <w:fldChar w:fldCharType="separate"/>
            </w:r>
            <w:r>
              <w:rPr>
                <w:rStyle w:val="IndexLink"/>
              </w:rPr>
              <w:t>IEEE documents</w:t>
            </w:r>
            <w:r>
              <w:rPr>
                <w:webHidden/>
              </w:rPr>
              <w:fldChar w:fldCharType="end"/>
            </w:r>
          </w:hyperlink>
          <w:hyperlink w:anchor="_Toc486598756">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clear" w:pos="720"/>
              <w:tab w:val="left" w:pos="880" w:leader="none"/>
              <w:tab w:val="right" w:pos="9350" w:leader="dot"/>
            </w:tabs>
            <w:rPr/>
          </w:pPr>
          <w:hyperlink w:anchor="_Toc486598757">
            <w:r>
              <w:rPr>
                <w:rStyle w:val="IndexLink"/>
                <w:vanish w:val="false"/>
              </w:rPr>
              <w:t>1.3</w:t>
            </w:r>
          </w:hyperlink>
          <w:hyperlink w:anchor="_Toc486598757">
            <w:r>
              <w:rPr>
                <w:webHidden/>
              </w:rPr>
              <w:fldChar w:fldCharType="begin"/>
            </w:r>
            <w:r>
              <w:rPr>
                <w:webHidden/>
              </w:rPr>
              <w:instrText>PAGEREF _Toc486598757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7">
            <w:r>
              <w:rPr>
                <w:webHidden/>
              </w:rPr>
              <w:fldChar w:fldCharType="begin"/>
            </w:r>
            <w:r>
              <w:rPr>
                <w:webHidden/>
              </w:rPr>
              <w:instrText>PAGEREF _Toc486598757 \h</w:instrText>
            </w:r>
            <w:r>
              <w:rPr>
                <w:webHidden/>
              </w:rPr>
              <w:fldChar w:fldCharType="separate"/>
            </w:r>
            <w:r>
              <w:rPr>
                <w:rStyle w:val="IndexLink"/>
              </w:rPr>
              <w:t>ISO documents</w:t>
            </w:r>
            <w:r>
              <w:rPr>
                <w:webHidden/>
              </w:rPr>
              <w:fldChar w:fldCharType="end"/>
            </w:r>
          </w:hyperlink>
          <w:hyperlink w:anchor="_Toc486598757">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pPr>
          <w:hyperlink w:anchor="_Toc486598758">
            <w:r>
              <w:rPr>
                <w:webHidden/>
              </w:rPr>
              <w:fldChar w:fldCharType="begin"/>
            </w:r>
            <w:r>
              <w:rPr>
                <w:webHidden/>
              </w:rPr>
              <w:instrText>PAGEREF _Toc486598758 \h</w:instrText>
            </w:r>
            <w:r>
              <w:rPr>
                <w:webHidden/>
              </w:rPr>
              <w:fldChar w:fldCharType="separate"/>
            </w:r>
            <w:r>
              <w:rPr>
                <w:rStyle w:val="IndexLink"/>
                <w:vanish w:val="false"/>
              </w:rPr>
              <w:t>Change history</w:t>
              <w:tab/>
              <w:t>7</w:t>
            </w:r>
            <w:r>
              <w:rPr>
                <w:webHidden/>
              </w:rPr>
              <w:fldChar w:fldCharType="end"/>
            </w:r>
          </w:hyperlink>
        </w:p>
        <w:p>
          <w:pPr>
            <w:pStyle w:val="Contents1"/>
            <w:rPr/>
          </w:pPr>
          <w:hyperlink w:anchor="_Toc486598759">
            <w:r>
              <w:rPr>
                <w:rStyle w:val="IndexLink"/>
                <w:vanish w:val="false"/>
              </w:rPr>
              <w:t>2</w:t>
            </w:r>
          </w:hyperlink>
          <w:hyperlink w:anchor="_Toc486598759">
            <w:r>
              <w:rPr>
                <w:webHidden/>
              </w:rPr>
              <w:fldChar w:fldCharType="begin"/>
            </w:r>
            <w:r>
              <w:rPr>
                <w:webHidden/>
              </w:rPr>
              <w:instrText>PAGEREF _Toc486598759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59">
            <w:r>
              <w:rPr>
                <w:webHidden/>
              </w:rPr>
              <w:fldChar w:fldCharType="begin"/>
            </w:r>
            <w:r>
              <w:rPr>
                <w:webHidden/>
              </w:rPr>
              <w:instrText>PAGEREF _Toc486598759 \h</w:instrText>
            </w:r>
            <w:r>
              <w:rPr>
                <w:webHidden/>
              </w:rPr>
              <w:fldChar w:fldCharType="separate"/>
            </w:r>
            <w:r>
              <w:rPr>
                <w:rStyle w:val="IndexLink"/>
              </w:rPr>
              <w:t>Introduction</w:t>
            </w:r>
            <w:r>
              <w:rPr>
                <w:webHidden/>
              </w:rPr>
              <w:fldChar w:fldCharType="end"/>
            </w:r>
          </w:hyperlink>
          <w:hyperlink w:anchor="_Toc486598759">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clear" w:pos="720"/>
              <w:tab w:val="left" w:pos="880" w:leader="none"/>
              <w:tab w:val="right" w:pos="9350" w:leader="dot"/>
            </w:tabs>
            <w:rPr/>
          </w:pPr>
          <w:hyperlink w:anchor="_Toc486598760">
            <w:r>
              <w:rPr>
                <w:rStyle w:val="IndexLink"/>
                <w:vanish w:val="false"/>
              </w:rPr>
              <w:t>2.1</w:t>
            </w:r>
          </w:hyperlink>
          <w:hyperlink w:anchor="_Toc486598760">
            <w:r>
              <w:rPr>
                <w:webHidden/>
              </w:rPr>
              <w:fldChar w:fldCharType="begin"/>
            </w:r>
            <w:r>
              <w:rPr>
                <w:webHidden/>
              </w:rPr>
              <w:instrText>PAGEREF _Toc486598760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0">
            <w:r>
              <w:rPr>
                <w:webHidden/>
              </w:rPr>
              <w:fldChar w:fldCharType="begin"/>
            </w:r>
            <w:r>
              <w:rPr>
                <w:webHidden/>
              </w:rPr>
              <w:instrText>PAGEREF _Toc486598760 \h</w:instrText>
            </w:r>
            <w:r>
              <w:rPr>
                <w:webHidden/>
              </w:rPr>
              <w:fldChar w:fldCharType="separate"/>
            </w:r>
            <w:r>
              <w:rPr>
                <w:rStyle w:val="IndexLink"/>
                <w:lang w:eastAsia="ja-JP"/>
              </w:rPr>
              <w:t>Scope</w:t>
            </w:r>
            <w:r>
              <w:rPr>
                <w:webHidden/>
              </w:rPr>
              <w:fldChar w:fldCharType="end"/>
            </w:r>
          </w:hyperlink>
          <w:hyperlink w:anchor="_Toc486598760">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clear" w:pos="720"/>
              <w:tab w:val="left" w:pos="880" w:leader="none"/>
              <w:tab w:val="right" w:pos="9350" w:leader="dot"/>
            </w:tabs>
            <w:rPr/>
          </w:pPr>
          <w:hyperlink w:anchor="_Toc486598761">
            <w:r>
              <w:rPr>
                <w:rStyle w:val="IndexLink"/>
                <w:vanish w:val="false"/>
              </w:rPr>
              <w:t>2.2</w:t>
            </w:r>
          </w:hyperlink>
          <w:hyperlink w:anchor="_Toc486598761">
            <w:r>
              <w:rPr>
                <w:webHidden/>
              </w:rPr>
              <w:fldChar w:fldCharType="begin"/>
            </w:r>
            <w:r>
              <w:rPr>
                <w:webHidden/>
              </w:rPr>
              <w:instrText>PAGEREF _Toc486598761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1">
            <w:r>
              <w:rPr>
                <w:webHidden/>
              </w:rPr>
              <w:fldChar w:fldCharType="begin"/>
            </w:r>
            <w:r>
              <w:rPr>
                <w:webHidden/>
              </w:rPr>
              <w:instrText>PAGEREF _Toc486598761 \h</w:instrText>
            </w:r>
            <w:r>
              <w:rPr>
                <w:webHidden/>
              </w:rPr>
              <w:fldChar w:fldCharType="separate"/>
            </w:r>
            <w:r>
              <w:rPr>
                <w:rStyle w:val="IndexLink"/>
              </w:rPr>
              <w:t>Purpose</w:t>
            </w:r>
            <w:r>
              <w:rPr>
                <w:webHidden/>
              </w:rPr>
              <w:fldChar w:fldCharType="end"/>
            </w:r>
          </w:hyperlink>
          <w:hyperlink w:anchor="_Toc486598761">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pPr>
          <w:hyperlink w:anchor="_Toc486598762">
            <w:r>
              <w:rPr>
                <w:rStyle w:val="IndexLink"/>
                <w:vanish w:val="false"/>
              </w:rPr>
              <w:t>3</w:t>
            </w:r>
          </w:hyperlink>
          <w:hyperlink w:anchor="_Toc486598762">
            <w:r>
              <w:rPr>
                <w:webHidden/>
              </w:rPr>
              <w:fldChar w:fldCharType="begin"/>
            </w:r>
            <w:r>
              <w:rPr>
                <w:webHidden/>
              </w:rPr>
              <w:instrText>PAGEREF _Toc486598762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2">
            <w:r>
              <w:rPr>
                <w:webHidden/>
              </w:rPr>
              <w:fldChar w:fldCharType="begin"/>
            </w:r>
            <w:r>
              <w:rPr>
                <w:webHidden/>
              </w:rPr>
              <w:instrText>PAGEREF _Toc486598762 \h</w:instrText>
            </w:r>
            <w:r>
              <w:rPr>
                <w:webHidden/>
              </w:rPr>
              <w:fldChar w:fldCharType="separate"/>
            </w:r>
            <w:r>
              <w:rPr>
                <w:rStyle w:val="IndexLink"/>
              </w:rPr>
              <w:t>Abbreviations and special symbols</w:t>
            </w:r>
            <w:r>
              <w:rPr>
                <w:webHidden/>
              </w:rPr>
              <w:fldChar w:fldCharType="end"/>
            </w:r>
          </w:hyperlink>
          <w:hyperlink w:anchor="_Toc486598762">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pPr>
          <w:hyperlink w:anchor="_Toc486598763">
            <w:r>
              <w:rPr>
                <w:rStyle w:val="IndexLink"/>
                <w:vanish w:val="false"/>
              </w:rPr>
              <w:t>4</w:t>
            </w:r>
          </w:hyperlink>
          <w:hyperlink w:anchor="_Toc486598763">
            <w:r>
              <w:rPr>
                <w:webHidden/>
              </w:rPr>
              <w:fldChar w:fldCharType="begin"/>
            </w:r>
            <w:r>
              <w:rPr>
                <w:webHidden/>
              </w:rPr>
              <w:instrText>PAGEREF _Toc486598763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3">
            <w:r>
              <w:rPr>
                <w:webHidden/>
              </w:rPr>
              <w:fldChar w:fldCharType="begin"/>
            </w:r>
            <w:r>
              <w:rPr>
                <w:webHidden/>
              </w:rPr>
              <w:instrText>PAGEREF _Toc486598763 \h</w:instrText>
            </w:r>
            <w:r>
              <w:rPr>
                <w:webHidden/>
              </w:rPr>
              <w:fldChar w:fldCharType="separate"/>
            </w:r>
            <w:r>
              <w:rPr>
                <w:rStyle w:val="IndexLink"/>
              </w:rPr>
              <w:t>Instructions for completing the PICS pro forma</w:t>
            </w:r>
            <w:r>
              <w:rPr>
                <w:webHidden/>
              </w:rPr>
              <w:fldChar w:fldCharType="end"/>
            </w:r>
          </w:hyperlink>
          <w:hyperlink w:anchor="_Toc486598763">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pPr>
          <w:hyperlink w:anchor="_Toc486598764">
            <w:r>
              <w:rPr>
                <w:rStyle w:val="IndexLink"/>
                <w:vanish w:val="false"/>
              </w:rPr>
              <w:t>5</w:t>
            </w:r>
          </w:hyperlink>
          <w:hyperlink w:anchor="_Toc486598764">
            <w:r>
              <w:rPr>
                <w:webHidden/>
              </w:rPr>
              <w:fldChar w:fldCharType="begin"/>
            </w:r>
            <w:r>
              <w:rPr>
                <w:webHidden/>
              </w:rPr>
              <w:instrText>PAGEREF _Toc486598764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4">
            <w:r>
              <w:rPr>
                <w:webHidden/>
              </w:rPr>
              <w:fldChar w:fldCharType="begin"/>
            </w:r>
            <w:r>
              <w:rPr>
                <w:webHidden/>
              </w:rPr>
              <w:instrText>PAGEREF _Toc486598764 \h</w:instrText>
            </w:r>
            <w:r>
              <w:rPr>
                <w:webHidden/>
              </w:rPr>
              <w:fldChar w:fldCharType="separate"/>
            </w:r>
            <w:r>
              <w:rPr>
                <w:rStyle w:val="IndexLink"/>
              </w:rPr>
              <w:t>Identification of the implementation</w:t>
            </w:r>
            <w:r>
              <w:rPr>
                <w:webHidden/>
              </w:rPr>
              <w:fldChar w:fldCharType="end"/>
            </w:r>
          </w:hyperlink>
          <w:hyperlink w:anchor="_Toc486598764">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pPr>
          <w:hyperlink w:anchor="_Toc486598765">
            <w:r>
              <w:rPr>
                <w:rStyle w:val="IndexLink"/>
                <w:vanish w:val="false"/>
              </w:rPr>
              <w:t>6</w:t>
            </w:r>
          </w:hyperlink>
          <w:hyperlink w:anchor="_Toc486598765">
            <w:r>
              <w:rPr>
                <w:webHidden/>
              </w:rPr>
              <w:fldChar w:fldCharType="begin"/>
            </w:r>
            <w:r>
              <w:rPr>
                <w:webHidden/>
              </w:rPr>
              <w:instrText>PAGEREF _Toc486598765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5">
            <w:r>
              <w:rPr>
                <w:webHidden/>
              </w:rPr>
              <w:fldChar w:fldCharType="begin"/>
            </w:r>
            <w:r>
              <w:rPr>
                <w:webHidden/>
              </w:rPr>
              <w:instrText>PAGEREF _Toc486598765 \h</w:instrText>
            </w:r>
            <w:r>
              <w:rPr>
                <w:webHidden/>
              </w:rPr>
              <w:fldChar w:fldCharType="separate"/>
            </w:r>
            <w:r>
              <w:rPr>
                <w:rStyle w:val="IndexLink"/>
              </w:rPr>
              <w:t>Identification of the protocol</w:t>
            </w:r>
            <w:r>
              <w:rPr>
                <w:webHidden/>
              </w:rPr>
              <w:fldChar w:fldCharType="end"/>
            </w:r>
          </w:hyperlink>
          <w:hyperlink w:anchor="_Toc486598765">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pPr>
          <w:hyperlink w:anchor="_Toc486598766">
            <w:r>
              <w:rPr>
                <w:rStyle w:val="IndexLink"/>
                <w:vanish w:val="false"/>
              </w:rPr>
              <w:t>7</w:t>
            </w:r>
          </w:hyperlink>
          <w:hyperlink w:anchor="_Toc486598766">
            <w:r>
              <w:rPr>
                <w:webHidden/>
              </w:rPr>
              <w:fldChar w:fldCharType="begin"/>
            </w:r>
            <w:r>
              <w:rPr>
                <w:webHidden/>
              </w:rPr>
              <w:instrText>PAGEREF _Toc486598766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6">
            <w:r>
              <w:rPr>
                <w:webHidden/>
              </w:rPr>
              <w:fldChar w:fldCharType="begin"/>
            </w:r>
            <w:r>
              <w:rPr>
                <w:webHidden/>
              </w:rPr>
              <w:instrText>PAGEREF _Toc486598766 \h</w:instrText>
            </w:r>
            <w:r>
              <w:rPr>
                <w:webHidden/>
              </w:rPr>
              <w:fldChar w:fldCharType="separate"/>
            </w:r>
            <w:r>
              <w:rPr>
                <w:rStyle w:val="IndexLink"/>
              </w:rPr>
              <w:t>Global statement of conformance</w:t>
            </w:r>
            <w:r>
              <w:rPr>
                <w:webHidden/>
              </w:rPr>
              <w:fldChar w:fldCharType="end"/>
            </w:r>
          </w:hyperlink>
          <w:hyperlink w:anchor="_Toc486598766">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pPr>
          <w:hyperlink w:anchor="_Toc486598767">
            <w:r>
              <w:rPr>
                <w:rStyle w:val="IndexLink"/>
                <w:vanish w:val="false"/>
              </w:rPr>
              <w:t>8</w:t>
            </w:r>
          </w:hyperlink>
          <w:hyperlink w:anchor="_Toc486598767">
            <w:r>
              <w:rPr>
                <w:webHidden/>
              </w:rPr>
              <w:fldChar w:fldCharType="begin"/>
            </w:r>
            <w:r>
              <w:rPr>
                <w:webHidden/>
              </w:rPr>
              <w:instrText>PAGEREF _Toc486598767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7">
            <w:r>
              <w:rPr>
                <w:webHidden/>
              </w:rPr>
              <w:fldChar w:fldCharType="begin"/>
            </w:r>
            <w:r>
              <w:rPr>
                <w:webHidden/>
              </w:rPr>
              <w:instrText>PAGEREF _Toc486598767 \h</w:instrText>
            </w:r>
            <w:r>
              <w:rPr>
                <w:webHidden/>
              </w:rPr>
              <w:fldChar w:fldCharType="separate"/>
            </w:r>
            <w:r>
              <w:rPr>
                <w:rStyle w:val="IndexLink"/>
              </w:rPr>
              <w:t>PICS pro forma tables</w:t>
            </w:r>
            <w:r>
              <w:rPr>
                <w:webHidden/>
              </w:rPr>
              <w:fldChar w:fldCharType="end"/>
            </w:r>
          </w:hyperlink>
          <w:hyperlink w:anchor="_Toc486598767">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clear" w:pos="720"/>
              <w:tab w:val="left" w:pos="880" w:leader="none"/>
              <w:tab w:val="right" w:pos="9350" w:leader="dot"/>
            </w:tabs>
            <w:rPr/>
          </w:pPr>
          <w:hyperlink w:anchor="_Toc486598768">
            <w:r>
              <w:rPr>
                <w:rStyle w:val="IndexLink"/>
                <w:vanish w:val="false"/>
              </w:rPr>
              <w:t>8.1</w:t>
            </w:r>
          </w:hyperlink>
          <w:hyperlink w:anchor="_Toc486598768">
            <w:r>
              <w:rPr>
                <w:webHidden/>
              </w:rPr>
              <w:fldChar w:fldCharType="begin"/>
            </w:r>
            <w:r>
              <w:rPr>
                <w:webHidden/>
              </w:rPr>
              <w:instrText>PAGEREF _Toc486598768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8">
            <w:r>
              <w:rPr>
                <w:webHidden/>
              </w:rPr>
              <w:fldChar w:fldCharType="begin"/>
            </w:r>
            <w:r>
              <w:rPr>
                <w:webHidden/>
              </w:rPr>
              <w:instrText>PAGEREF _Toc486598768 \h</w:instrText>
            </w:r>
            <w:r>
              <w:rPr>
                <w:webHidden/>
              </w:rPr>
              <w:fldChar w:fldCharType="separate"/>
            </w:r>
            <w:r>
              <w:rPr>
                <w:rStyle w:val="IndexLink"/>
              </w:rPr>
              <w:t>Zigbee Device Types</w:t>
            </w:r>
            <w:r>
              <w:rPr>
                <w:webHidden/>
              </w:rPr>
              <w:fldChar w:fldCharType="end"/>
            </w:r>
          </w:hyperlink>
          <w:hyperlink w:anchor="_Toc486598768">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clear" w:pos="720"/>
              <w:tab w:val="left" w:pos="880" w:leader="none"/>
              <w:tab w:val="right" w:pos="9350" w:leader="dot"/>
            </w:tabs>
            <w:rPr/>
          </w:pPr>
          <w:hyperlink w:anchor="_Toc486598769">
            <w:r>
              <w:rPr>
                <w:rStyle w:val="IndexLink"/>
                <w:vanish w:val="false"/>
              </w:rPr>
              <w:t>8.2</w:t>
            </w:r>
          </w:hyperlink>
          <w:hyperlink w:anchor="_Toc486598769">
            <w:r>
              <w:rPr>
                <w:webHidden/>
              </w:rPr>
              <w:fldChar w:fldCharType="begin"/>
            </w:r>
            <w:r>
              <w:rPr>
                <w:webHidden/>
              </w:rPr>
              <w:instrText>PAGEREF _Toc486598769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69">
            <w:r>
              <w:rPr>
                <w:webHidden/>
              </w:rPr>
              <w:fldChar w:fldCharType="begin"/>
            </w:r>
            <w:r>
              <w:rPr>
                <w:webHidden/>
              </w:rPr>
              <w:instrText>PAGEREF _Toc486598769 \h</w:instrText>
            </w:r>
            <w:r>
              <w:rPr>
                <w:webHidden/>
              </w:rPr>
              <w:fldChar w:fldCharType="separate"/>
            </w:r>
            <w:r>
              <w:rPr>
                <w:rStyle w:val="IndexLink"/>
              </w:rPr>
              <w:t>Stack Profile</w:t>
            </w:r>
            <w:r>
              <w:rPr>
                <w:webHidden/>
              </w:rPr>
              <w:fldChar w:fldCharType="end"/>
            </w:r>
          </w:hyperlink>
          <w:hyperlink w:anchor="_Toc486598769">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clear" w:pos="720"/>
              <w:tab w:val="left" w:pos="880" w:leader="none"/>
              <w:tab w:val="right" w:pos="9350" w:leader="dot"/>
            </w:tabs>
            <w:rPr/>
          </w:pPr>
          <w:hyperlink w:anchor="_Toc486598770">
            <w:r>
              <w:rPr>
                <w:rStyle w:val="IndexLink"/>
                <w:vanish w:val="false"/>
              </w:rPr>
              <w:t>8.3</w:t>
            </w:r>
          </w:hyperlink>
          <w:hyperlink w:anchor="_Toc486598770">
            <w:r>
              <w:rPr>
                <w:webHidden/>
              </w:rPr>
              <w:fldChar w:fldCharType="begin"/>
            </w:r>
            <w:r>
              <w:rPr>
                <w:webHidden/>
              </w:rPr>
              <w:instrText>PAGEREF _Toc486598770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0">
            <w:r>
              <w:rPr>
                <w:webHidden/>
              </w:rPr>
              <w:fldChar w:fldCharType="begin"/>
            </w:r>
            <w:r>
              <w:rPr>
                <w:webHidden/>
              </w:rPr>
              <w:instrText>PAGEREF _Toc486598770 \h</w:instrText>
            </w:r>
            <w:r>
              <w:rPr>
                <w:webHidden/>
              </w:rPr>
              <w:fldChar w:fldCharType="separate"/>
            </w:r>
            <w:r>
              <w:rPr>
                <w:rStyle w:val="IndexLink"/>
              </w:rPr>
              <w:t>Stack Profile extensions for SE</w:t>
            </w:r>
            <w:r>
              <w:rPr>
                <w:webHidden/>
              </w:rPr>
              <w:fldChar w:fldCharType="end"/>
            </w:r>
          </w:hyperlink>
          <w:hyperlink w:anchor="_Toc486598770">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clear" w:pos="720"/>
              <w:tab w:val="left" w:pos="880" w:leader="none"/>
              <w:tab w:val="right" w:pos="9350" w:leader="dot"/>
            </w:tabs>
            <w:rPr/>
          </w:pPr>
          <w:hyperlink w:anchor="_Toc486598771">
            <w:r>
              <w:rPr>
                <w:rStyle w:val="IndexLink"/>
                <w:vanish w:val="false"/>
              </w:rPr>
              <w:t>8.4</w:t>
            </w:r>
          </w:hyperlink>
          <w:hyperlink w:anchor="_Toc486598771">
            <w:r>
              <w:rPr>
                <w:webHidden/>
              </w:rPr>
              <w:fldChar w:fldCharType="begin"/>
            </w:r>
            <w:r>
              <w:rPr>
                <w:webHidden/>
              </w:rPr>
              <w:instrText>PAGEREF _Toc486598771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1">
            <w:r>
              <w:rPr>
                <w:webHidden/>
              </w:rPr>
              <w:fldChar w:fldCharType="begin"/>
            </w:r>
            <w:r>
              <w:rPr>
                <w:webHidden/>
              </w:rPr>
              <w:instrText>PAGEREF _Toc486598771 \h</w:instrText>
            </w:r>
            <w:r>
              <w:rPr>
                <w:webHidden/>
              </w:rPr>
              <w:fldChar w:fldCharType="separate"/>
            </w:r>
            <w:r>
              <w:rPr>
                <w:rStyle w:val="IndexLink"/>
              </w:rPr>
              <w:t>SE general requirements support</w:t>
            </w:r>
            <w:r>
              <w:rPr>
                <w:webHidden/>
              </w:rPr>
              <w:fldChar w:fldCharType="end"/>
            </w:r>
          </w:hyperlink>
          <w:hyperlink w:anchor="_Toc486598771">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clear" w:pos="720"/>
              <w:tab w:val="left" w:pos="880" w:leader="none"/>
              <w:tab w:val="right" w:pos="9350" w:leader="dot"/>
            </w:tabs>
            <w:rPr/>
          </w:pPr>
          <w:hyperlink w:anchor="_Toc486598772">
            <w:r>
              <w:rPr>
                <w:rStyle w:val="IndexLink"/>
                <w:vanish w:val="false"/>
                <w:lang w:val="fr-FR"/>
              </w:rPr>
              <w:t>8.5</w:t>
            </w:r>
          </w:hyperlink>
          <w:hyperlink w:anchor="_Toc486598772">
            <w:r>
              <w:rPr>
                <w:webHidden/>
              </w:rPr>
              <w:fldChar w:fldCharType="begin"/>
            </w:r>
            <w:r>
              <w:rPr>
                <w:webHidden/>
              </w:rPr>
              <w:instrText>PAGEREF _Toc486598772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2">
            <w:r>
              <w:rPr>
                <w:webHidden/>
              </w:rPr>
              <w:fldChar w:fldCharType="begin"/>
            </w:r>
            <w:r>
              <w:rPr>
                <w:webHidden/>
              </w:rPr>
              <w:instrText>PAGEREF _Toc486598772 \h</w:instrText>
            </w:r>
            <w:r>
              <w:rPr>
                <w:webHidden/>
              </w:rPr>
              <w:fldChar w:fldCharType="separate"/>
            </w:r>
            <w:r>
              <w:rPr>
                <w:rStyle w:val="IndexLink"/>
                <w:lang w:val="fr-FR"/>
              </w:rPr>
              <w:t>Zigbee SE device description support</w:t>
            </w:r>
            <w:r>
              <w:rPr>
                <w:webHidden/>
              </w:rPr>
              <w:fldChar w:fldCharType="end"/>
            </w:r>
          </w:hyperlink>
          <w:hyperlink w:anchor="_Toc486598772">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clear" w:pos="720"/>
              <w:tab w:val="left" w:pos="880" w:leader="none"/>
              <w:tab w:val="right" w:pos="9350" w:leader="dot"/>
            </w:tabs>
            <w:rPr/>
          </w:pPr>
          <w:hyperlink w:anchor="_Toc486598773">
            <w:r>
              <w:rPr>
                <w:rStyle w:val="IndexLink"/>
                <w:vanish w:val="false"/>
              </w:rPr>
              <w:t>8.6</w:t>
            </w:r>
          </w:hyperlink>
          <w:hyperlink w:anchor="_Toc486598773">
            <w:r>
              <w:rPr>
                <w:webHidden/>
              </w:rPr>
              <w:fldChar w:fldCharType="begin"/>
            </w:r>
            <w:r>
              <w:rPr>
                <w:webHidden/>
              </w:rPr>
              <w:instrText>PAGEREF _Toc486598773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3">
            <w:r>
              <w:rPr>
                <w:webHidden/>
              </w:rPr>
              <w:fldChar w:fldCharType="begin"/>
            </w:r>
            <w:r>
              <w:rPr>
                <w:webHidden/>
              </w:rPr>
              <w:instrText>PAGEREF _Toc486598773 \h</w:instrText>
            </w:r>
            <w:r>
              <w:rPr>
                <w:webHidden/>
              </w:rPr>
              <w:fldChar w:fldCharType="separate"/>
            </w:r>
            <w:r>
              <w:rPr>
                <w:rStyle w:val="IndexLink"/>
              </w:rPr>
              <w:t>SE common clusters</w:t>
            </w:r>
            <w:r>
              <w:rPr>
                <w:webHidden/>
              </w:rPr>
              <w:fldChar w:fldCharType="end"/>
            </w:r>
          </w:hyperlink>
          <w:hyperlink w:anchor="_Toc486598773">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clear" w:pos="720"/>
              <w:tab w:val="left" w:pos="880" w:leader="none"/>
              <w:tab w:val="right" w:pos="9350" w:leader="dot"/>
            </w:tabs>
            <w:rPr/>
          </w:pPr>
          <w:hyperlink w:anchor="_Toc486598774">
            <w:r>
              <w:rPr>
                <w:rStyle w:val="IndexLink"/>
                <w:vanish w:val="false"/>
              </w:rPr>
              <w:t>8.7</w:t>
            </w:r>
          </w:hyperlink>
          <w:hyperlink w:anchor="_Toc486598774">
            <w:r>
              <w:rPr>
                <w:webHidden/>
              </w:rPr>
              <w:fldChar w:fldCharType="begin"/>
            </w:r>
            <w:r>
              <w:rPr>
                <w:webHidden/>
              </w:rPr>
              <w:instrText>PAGEREF _Toc486598774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4">
            <w:r>
              <w:rPr>
                <w:webHidden/>
              </w:rPr>
              <w:fldChar w:fldCharType="begin"/>
            </w:r>
            <w:r>
              <w:rPr>
                <w:webHidden/>
              </w:rPr>
              <w:instrText>PAGEREF _Toc486598774 \h</w:instrText>
            </w:r>
            <w:r>
              <w:rPr>
                <w:webHidden/>
              </w:rPr>
              <w:fldChar w:fldCharType="separate"/>
            </w:r>
            <w:r>
              <w:rPr>
                <w:rStyle w:val="IndexLink"/>
              </w:rPr>
              <w:t>Zigbee SE Device Description Capabilities</w:t>
            </w:r>
            <w:r>
              <w:rPr>
                <w:webHidden/>
              </w:rPr>
              <w:fldChar w:fldCharType="end"/>
            </w:r>
          </w:hyperlink>
          <w:hyperlink w:anchor="_Toc486598774">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clear" w:pos="720"/>
              <w:tab w:val="left" w:pos="1320" w:leader="none"/>
              <w:tab w:val="right" w:pos="9350" w:leader="dot"/>
            </w:tabs>
            <w:rPr/>
          </w:pPr>
          <w:hyperlink w:anchor="_Toc486598775">
            <w:r>
              <w:rPr>
                <w:rStyle w:val="IndexLink"/>
                <w:vanish w:val="false"/>
                <w:w w:val="100"/>
              </w:rPr>
              <w:t>8.7.1</w:t>
            </w:r>
          </w:hyperlink>
          <w:hyperlink w:anchor="_Toc486598775">
            <w:r>
              <w:rPr>
                <w:webHidden/>
              </w:rPr>
              <w:fldChar w:fldCharType="begin"/>
            </w:r>
            <w:r>
              <w:rPr>
                <w:webHidden/>
              </w:rPr>
              <w:instrText>PAGEREF _Toc486598775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5">
            <w:r>
              <w:rPr>
                <w:webHidden/>
              </w:rPr>
              <w:fldChar w:fldCharType="begin"/>
            </w:r>
            <w:r>
              <w:rPr>
                <w:webHidden/>
              </w:rPr>
              <w:instrText>PAGEREF _Toc486598775 \h</w:instrText>
            </w:r>
            <w:r>
              <w:rPr>
                <w:webHidden/>
              </w:rPr>
              <w:fldChar w:fldCharType="separate"/>
            </w:r>
            <w:r>
              <w:rPr>
                <w:rStyle w:val="IndexLink"/>
              </w:rPr>
              <w:t>Energy Service Interface device functions</w:t>
            </w:r>
            <w:r>
              <w:rPr>
                <w:webHidden/>
              </w:rPr>
              <w:fldChar w:fldCharType="end"/>
            </w:r>
          </w:hyperlink>
          <w:hyperlink w:anchor="_Toc486598775">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clear" w:pos="720"/>
              <w:tab w:val="left" w:pos="1320" w:leader="none"/>
              <w:tab w:val="right" w:pos="9350" w:leader="dot"/>
            </w:tabs>
            <w:rPr/>
          </w:pPr>
          <w:hyperlink w:anchor="_Toc486598776">
            <w:r>
              <w:rPr>
                <w:rStyle w:val="IndexLink"/>
                <w:vanish w:val="false"/>
                <w:w w:val="100"/>
              </w:rPr>
              <w:t>8.7.2</w:t>
            </w:r>
          </w:hyperlink>
          <w:hyperlink w:anchor="_Toc486598776">
            <w:r>
              <w:rPr>
                <w:webHidden/>
              </w:rPr>
              <w:fldChar w:fldCharType="begin"/>
            </w:r>
            <w:r>
              <w:rPr>
                <w:webHidden/>
              </w:rPr>
              <w:instrText>PAGEREF _Toc486598776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6">
            <w:r>
              <w:rPr>
                <w:webHidden/>
              </w:rPr>
              <w:fldChar w:fldCharType="begin"/>
            </w:r>
            <w:r>
              <w:rPr>
                <w:webHidden/>
              </w:rPr>
              <w:instrText>PAGEREF _Toc486598776 \h</w:instrText>
            </w:r>
            <w:r>
              <w:rPr>
                <w:webHidden/>
              </w:rPr>
              <w:fldChar w:fldCharType="separate"/>
            </w:r>
            <w:r>
              <w:rPr>
                <w:rStyle w:val="IndexLink"/>
              </w:rPr>
              <w:t>Metering device functions</w:t>
            </w:r>
            <w:r>
              <w:rPr>
                <w:webHidden/>
              </w:rPr>
              <w:fldChar w:fldCharType="end"/>
            </w:r>
          </w:hyperlink>
          <w:hyperlink w:anchor="_Toc486598776">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clear" w:pos="720"/>
              <w:tab w:val="left" w:pos="1320" w:leader="none"/>
              <w:tab w:val="right" w:pos="9350" w:leader="dot"/>
            </w:tabs>
            <w:rPr/>
          </w:pPr>
          <w:hyperlink w:anchor="_Toc486598777">
            <w:r>
              <w:rPr>
                <w:rStyle w:val="IndexLink"/>
                <w:vanish w:val="false"/>
                <w:w w:val="100"/>
              </w:rPr>
              <w:t>8.7.3</w:t>
            </w:r>
          </w:hyperlink>
          <w:hyperlink w:anchor="_Toc486598777">
            <w:r>
              <w:rPr>
                <w:webHidden/>
              </w:rPr>
              <w:fldChar w:fldCharType="begin"/>
            </w:r>
            <w:r>
              <w:rPr>
                <w:webHidden/>
              </w:rPr>
              <w:instrText>PAGEREF _Toc486598777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7">
            <w:r>
              <w:rPr>
                <w:webHidden/>
              </w:rPr>
              <w:fldChar w:fldCharType="begin"/>
            </w:r>
            <w:r>
              <w:rPr>
                <w:webHidden/>
              </w:rPr>
              <w:instrText>PAGEREF _Toc486598777 \h</w:instrText>
            </w:r>
            <w:r>
              <w:rPr>
                <w:webHidden/>
              </w:rPr>
              <w:fldChar w:fldCharType="separate"/>
            </w:r>
            <w:r>
              <w:rPr>
                <w:rStyle w:val="IndexLink"/>
              </w:rPr>
              <w:t>In-Home display device functions</w:t>
            </w:r>
            <w:r>
              <w:rPr>
                <w:webHidden/>
              </w:rPr>
              <w:fldChar w:fldCharType="end"/>
            </w:r>
          </w:hyperlink>
          <w:hyperlink w:anchor="_Toc486598777">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clear" w:pos="720"/>
              <w:tab w:val="left" w:pos="1320" w:leader="none"/>
              <w:tab w:val="right" w:pos="9350" w:leader="dot"/>
            </w:tabs>
            <w:rPr/>
          </w:pPr>
          <w:hyperlink w:anchor="_Toc486598778">
            <w:r>
              <w:rPr>
                <w:rStyle w:val="IndexLink"/>
                <w:vanish w:val="false"/>
                <w:w w:val="100"/>
              </w:rPr>
              <w:t>8.7.4</w:t>
            </w:r>
          </w:hyperlink>
          <w:hyperlink w:anchor="_Toc486598778">
            <w:r>
              <w:rPr>
                <w:webHidden/>
              </w:rPr>
              <w:fldChar w:fldCharType="begin"/>
            </w:r>
            <w:r>
              <w:rPr>
                <w:webHidden/>
              </w:rPr>
              <w:instrText>PAGEREF _Toc486598778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8">
            <w:r>
              <w:rPr>
                <w:webHidden/>
              </w:rPr>
              <w:fldChar w:fldCharType="begin"/>
            </w:r>
            <w:r>
              <w:rPr>
                <w:webHidden/>
              </w:rPr>
              <w:instrText>PAGEREF _Toc486598778 \h</w:instrText>
            </w:r>
            <w:r>
              <w:rPr>
                <w:webHidden/>
              </w:rPr>
              <w:fldChar w:fldCharType="separate"/>
            </w:r>
            <w:r>
              <w:rPr>
                <w:rStyle w:val="IndexLink"/>
              </w:rPr>
              <w:t>Programmable Communicating Thermostat (PCT) device functions</w:t>
            </w:r>
            <w:r>
              <w:rPr>
                <w:webHidden/>
              </w:rPr>
              <w:fldChar w:fldCharType="end"/>
            </w:r>
          </w:hyperlink>
          <w:hyperlink w:anchor="_Toc486598778">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clear" w:pos="720"/>
              <w:tab w:val="left" w:pos="1320" w:leader="none"/>
              <w:tab w:val="right" w:pos="9350" w:leader="dot"/>
            </w:tabs>
            <w:rPr/>
          </w:pPr>
          <w:hyperlink w:anchor="_Toc486598779">
            <w:r>
              <w:rPr>
                <w:rStyle w:val="IndexLink"/>
                <w:vanish w:val="false"/>
                <w:w w:val="100"/>
              </w:rPr>
              <w:t>8.7.5</w:t>
            </w:r>
          </w:hyperlink>
          <w:hyperlink w:anchor="_Toc486598779">
            <w:r>
              <w:rPr>
                <w:webHidden/>
              </w:rPr>
              <w:fldChar w:fldCharType="begin"/>
            </w:r>
            <w:r>
              <w:rPr>
                <w:webHidden/>
              </w:rPr>
              <w:instrText>PAGEREF _Toc486598779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79">
            <w:r>
              <w:rPr>
                <w:webHidden/>
              </w:rPr>
              <w:fldChar w:fldCharType="begin"/>
            </w:r>
            <w:r>
              <w:rPr>
                <w:webHidden/>
              </w:rPr>
              <w:instrText>PAGEREF _Toc486598779 \h</w:instrText>
            </w:r>
            <w:r>
              <w:rPr>
                <w:webHidden/>
              </w:rPr>
              <w:fldChar w:fldCharType="separate"/>
            </w:r>
            <w:r>
              <w:rPr>
                <w:rStyle w:val="IndexLink"/>
              </w:rPr>
              <w:t>Load Control device functions</w:t>
            </w:r>
            <w:r>
              <w:rPr>
                <w:webHidden/>
              </w:rPr>
              <w:fldChar w:fldCharType="end"/>
            </w:r>
          </w:hyperlink>
          <w:hyperlink w:anchor="_Toc486598779">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clear" w:pos="720"/>
              <w:tab w:val="left" w:pos="1320" w:leader="none"/>
              <w:tab w:val="right" w:pos="9350" w:leader="dot"/>
            </w:tabs>
            <w:rPr/>
          </w:pPr>
          <w:hyperlink w:anchor="_Toc486598780">
            <w:r>
              <w:rPr>
                <w:rStyle w:val="IndexLink"/>
                <w:vanish w:val="false"/>
                <w:w w:val="100"/>
              </w:rPr>
              <w:t>8.7.6</w:t>
            </w:r>
          </w:hyperlink>
          <w:hyperlink w:anchor="_Toc486598780">
            <w:r>
              <w:rPr>
                <w:webHidden/>
              </w:rPr>
              <w:fldChar w:fldCharType="begin"/>
            </w:r>
            <w:r>
              <w:rPr>
                <w:webHidden/>
              </w:rPr>
              <w:instrText>PAGEREF _Toc486598780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0">
            <w:r>
              <w:rPr>
                <w:webHidden/>
              </w:rPr>
              <w:fldChar w:fldCharType="begin"/>
            </w:r>
            <w:r>
              <w:rPr>
                <w:webHidden/>
              </w:rPr>
              <w:instrText>PAGEREF _Toc486598780 \h</w:instrText>
            </w:r>
            <w:r>
              <w:rPr>
                <w:webHidden/>
              </w:rPr>
              <w:fldChar w:fldCharType="separate"/>
            </w:r>
            <w:r>
              <w:rPr>
                <w:rStyle w:val="IndexLink"/>
              </w:rPr>
              <w:t>Range Extender device functions</w:t>
            </w:r>
            <w:r>
              <w:rPr>
                <w:webHidden/>
              </w:rPr>
              <w:fldChar w:fldCharType="end"/>
            </w:r>
          </w:hyperlink>
          <w:hyperlink w:anchor="_Toc486598780">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clear" w:pos="720"/>
              <w:tab w:val="left" w:pos="1320" w:leader="none"/>
              <w:tab w:val="right" w:pos="9350" w:leader="dot"/>
            </w:tabs>
            <w:rPr/>
          </w:pPr>
          <w:hyperlink w:anchor="_Toc486598781">
            <w:r>
              <w:rPr>
                <w:rStyle w:val="IndexLink"/>
                <w:vanish w:val="false"/>
                <w:w w:val="100"/>
              </w:rPr>
              <w:t>8.7.7</w:t>
            </w:r>
          </w:hyperlink>
          <w:hyperlink w:anchor="_Toc486598781">
            <w:r>
              <w:rPr>
                <w:webHidden/>
              </w:rPr>
              <w:fldChar w:fldCharType="begin"/>
            </w:r>
            <w:r>
              <w:rPr>
                <w:webHidden/>
              </w:rPr>
              <w:instrText>PAGEREF _Toc486598781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1">
            <w:r>
              <w:rPr>
                <w:webHidden/>
              </w:rPr>
              <w:fldChar w:fldCharType="begin"/>
            </w:r>
            <w:r>
              <w:rPr>
                <w:webHidden/>
              </w:rPr>
              <w:instrText>PAGEREF _Toc486598781 \h</w:instrText>
            </w:r>
            <w:r>
              <w:rPr>
                <w:webHidden/>
              </w:rPr>
              <w:fldChar w:fldCharType="separate"/>
            </w:r>
            <w:r>
              <w:rPr>
                <w:rStyle w:val="IndexLink"/>
              </w:rPr>
              <w:t>Smart Appliance device functions</w:t>
            </w:r>
            <w:r>
              <w:rPr>
                <w:webHidden/>
              </w:rPr>
              <w:fldChar w:fldCharType="end"/>
            </w:r>
          </w:hyperlink>
          <w:hyperlink w:anchor="_Toc486598781">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clear" w:pos="720"/>
              <w:tab w:val="left" w:pos="1320" w:leader="none"/>
              <w:tab w:val="right" w:pos="9350" w:leader="dot"/>
            </w:tabs>
            <w:rPr/>
          </w:pPr>
          <w:hyperlink w:anchor="_Toc486598782">
            <w:r>
              <w:rPr>
                <w:rStyle w:val="IndexLink"/>
                <w:vanish w:val="false"/>
                <w:w w:val="100"/>
              </w:rPr>
              <w:t>8.7.8</w:t>
            </w:r>
          </w:hyperlink>
          <w:hyperlink w:anchor="_Toc486598782">
            <w:r>
              <w:rPr>
                <w:webHidden/>
              </w:rPr>
              <w:fldChar w:fldCharType="begin"/>
            </w:r>
            <w:r>
              <w:rPr>
                <w:webHidden/>
              </w:rPr>
              <w:instrText>PAGEREF _Toc486598782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2">
            <w:r>
              <w:rPr>
                <w:webHidden/>
              </w:rPr>
              <w:fldChar w:fldCharType="begin"/>
            </w:r>
            <w:r>
              <w:rPr>
                <w:webHidden/>
              </w:rPr>
              <w:instrText>PAGEREF _Toc486598782 \h</w:instrText>
            </w:r>
            <w:r>
              <w:rPr>
                <w:webHidden/>
              </w:rPr>
              <w:fldChar w:fldCharType="separate"/>
            </w:r>
            <w:r>
              <w:rPr>
                <w:rStyle w:val="IndexLink"/>
              </w:rPr>
              <w:t>Prepayment Terminal device functions</w:t>
            </w:r>
            <w:r>
              <w:rPr>
                <w:webHidden/>
              </w:rPr>
              <w:fldChar w:fldCharType="end"/>
            </w:r>
          </w:hyperlink>
          <w:hyperlink w:anchor="_Toc486598782">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clear" w:pos="720"/>
              <w:tab w:val="left" w:pos="1320" w:leader="none"/>
              <w:tab w:val="right" w:pos="9350" w:leader="dot"/>
            </w:tabs>
            <w:rPr/>
          </w:pPr>
          <w:hyperlink w:anchor="_Toc486598783">
            <w:r>
              <w:rPr>
                <w:rStyle w:val="IndexLink"/>
                <w:vanish w:val="false"/>
                <w:w w:val="100"/>
              </w:rPr>
              <w:t>8.7.9</w:t>
            </w:r>
          </w:hyperlink>
          <w:hyperlink w:anchor="_Toc486598783">
            <w:r>
              <w:rPr>
                <w:webHidden/>
              </w:rPr>
              <w:fldChar w:fldCharType="begin"/>
            </w:r>
            <w:r>
              <w:rPr>
                <w:webHidden/>
              </w:rPr>
              <w:instrText>PAGEREF _Toc486598783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3">
            <w:r>
              <w:rPr>
                <w:webHidden/>
              </w:rPr>
              <w:fldChar w:fldCharType="begin"/>
            </w:r>
            <w:r>
              <w:rPr>
                <w:webHidden/>
              </w:rPr>
              <w:instrText>PAGEREF _Toc486598783 \h</w:instrText>
            </w:r>
            <w:r>
              <w:rPr>
                <w:webHidden/>
              </w:rPr>
              <w:fldChar w:fldCharType="separate"/>
            </w:r>
            <w:r>
              <w:rPr>
                <w:rStyle w:val="IndexLink"/>
              </w:rPr>
              <w:t>Remote Communications Device functions</w:t>
            </w:r>
            <w:r>
              <w:rPr>
                <w:webHidden/>
              </w:rPr>
              <w:fldChar w:fldCharType="end"/>
            </w:r>
          </w:hyperlink>
          <w:hyperlink w:anchor="_Toc486598783">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clear" w:pos="720"/>
              <w:tab w:val="left" w:pos="880" w:leader="none"/>
              <w:tab w:val="right" w:pos="9350" w:leader="dot"/>
            </w:tabs>
            <w:rPr/>
          </w:pPr>
          <w:hyperlink w:anchor="_Toc486598784">
            <w:r>
              <w:rPr>
                <w:rStyle w:val="IndexLink"/>
                <w:vanish w:val="false"/>
              </w:rPr>
              <w:t>8.8</w:t>
            </w:r>
          </w:hyperlink>
          <w:hyperlink w:anchor="_Toc486598784">
            <w:r>
              <w:rPr>
                <w:webHidden/>
              </w:rPr>
              <w:fldChar w:fldCharType="begin"/>
            </w:r>
            <w:r>
              <w:rPr>
                <w:webHidden/>
              </w:rPr>
              <w:instrText>PAGEREF _Toc486598784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4">
            <w:r>
              <w:rPr>
                <w:webHidden/>
              </w:rPr>
              <w:fldChar w:fldCharType="begin"/>
            </w:r>
            <w:r>
              <w:rPr>
                <w:webHidden/>
              </w:rPr>
              <w:instrText>PAGEREF _Toc486598784 \h</w:instrText>
            </w:r>
            <w:r>
              <w:rPr>
                <w:webHidden/>
              </w:rPr>
              <w:fldChar w:fldCharType="separate"/>
            </w:r>
            <w:r>
              <w:rPr>
                <w:rStyle w:val="IndexLink"/>
              </w:rPr>
              <w:t>Smart Energy Application Specific Cluster function capabilities</w:t>
            </w:r>
            <w:r>
              <w:rPr>
                <w:webHidden/>
              </w:rPr>
              <w:fldChar w:fldCharType="end"/>
            </w:r>
          </w:hyperlink>
          <w:hyperlink w:anchor="_Toc486598784">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pPr>
          <w:hyperlink w:anchor="_Toc486598785">
            <w:r>
              <w:rPr>
                <w:rStyle w:val="IndexLink"/>
                <w:vanish w:val="false"/>
                <w:w w:val="100"/>
                <w:lang w:eastAsia="ja-JP"/>
              </w:rPr>
              <w:t>8.8.1</w:t>
            </w:r>
          </w:hyperlink>
          <w:hyperlink w:anchor="_Toc486598785">
            <w:r>
              <w:rPr>
                <w:webHidden/>
              </w:rPr>
              <w:fldChar w:fldCharType="begin"/>
            </w:r>
            <w:r>
              <w:rPr>
                <w:webHidden/>
              </w:rPr>
              <w:instrText>PAGEREF _Toc486598785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5">
            <w:r>
              <w:rPr>
                <w:webHidden/>
              </w:rPr>
              <w:fldChar w:fldCharType="begin"/>
            </w:r>
            <w:r>
              <w:rPr>
                <w:webHidden/>
              </w:rPr>
              <w:instrText>PAGEREF _Toc486598785 \h</w:instrText>
            </w:r>
            <w:r>
              <w:rPr>
                <w:webHidden/>
              </w:rPr>
              <w:fldChar w:fldCharType="separate"/>
            </w:r>
            <w:r>
              <w:rPr>
                <w:rStyle w:val="IndexLink"/>
                <w:lang w:eastAsia="ja-JP"/>
              </w:rPr>
              <w:t>Basic Cluster</w:t>
            </w:r>
            <w:r>
              <w:rPr>
                <w:webHidden/>
              </w:rPr>
              <w:fldChar w:fldCharType="end"/>
            </w:r>
          </w:hyperlink>
          <w:hyperlink w:anchor="_Toc486598785">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pPr>
          <w:hyperlink w:anchor="_Toc486598786">
            <w:r>
              <w:rPr>
                <w:rStyle w:val="IndexLink"/>
                <w:vanish w:val="false"/>
                <w:w w:val="100"/>
                <w:lang w:eastAsia="ja-JP"/>
              </w:rPr>
              <w:t>8.8.2</w:t>
            </w:r>
          </w:hyperlink>
          <w:hyperlink w:anchor="_Toc486598786">
            <w:r>
              <w:rPr>
                <w:webHidden/>
              </w:rPr>
              <w:fldChar w:fldCharType="begin"/>
            </w:r>
            <w:r>
              <w:rPr>
                <w:webHidden/>
              </w:rPr>
              <w:instrText>PAGEREF _Toc486598786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6">
            <w:r>
              <w:rPr>
                <w:webHidden/>
              </w:rPr>
              <w:fldChar w:fldCharType="begin"/>
            </w:r>
            <w:r>
              <w:rPr>
                <w:webHidden/>
              </w:rPr>
              <w:instrText>PAGEREF _Toc486598786 \h</w:instrText>
            </w:r>
            <w:r>
              <w:rPr>
                <w:webHidden/>
              </w:rPr>
              <w:fldChar w:fldCharType="separate"/>
            </w:r>
            <w:r>
              <w:rPr>
                <w:rStyle w:val="IndexLink"/>
                <w:lang w:eastAsia="ja-JP"/>
              </w:rPr>
              <w:t>Identify</w:t>
            </w:r>
            <w:r>
              <w:rPr>
                <w:webHidden/>
              </w:rPr>
              <w:fldChar w:fldCharType="end"/>
            </w:r>
          </w:hyperlink>
          <w:hyperlink w:anchor="_Toc486598786">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pPr>
          <w:hyperlink w:anchor="_Toc486598787">
            <w:r>
              <w:rPr>
                <w:rStyle w:val="IndexLink"/>
                <w:vanish w:val="false"/>
                <w:w w:val="100"/>
                <w:lang w:eastAsia="ja-JP"/>
              </w:rPr>
              <w:t>8.8.3</w:t>
            </w:r>
          </w:hyperlink>
          <w:hyperlink w:anchor="_Toc486598787">
            <w:r>
              <w:rPr>
                <w:webHidden/>
              </w:rPr>
              <w:fldChar w:fldCharType="begin"/>
            </w:r>
            <w:r>
              <w:rPr>
                <w:webHidden/>
              </w:rPr>
              <w:instrText>PAGEREF _Toc486598787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7">
            <w:r>
              <w:rPr>
                <w:webHidden/>
              </w:rPr>
              <w:fldChar w:fldCharType="begin"/>
            </w:r>
            <w:r>
              <w:rPr>
                <w:webHidden/>
              </w:rPr>
              <w:instrText>PAGEREF _Toc486598787 \h</w:instrText>
            </w:r>
            <w:r>
              <w:rPr>
                <w:webHidden/>
              </w:rPr>
              <w:fldChar w:fldCharType="separate"/>
            </w:r>
            <w:r>
              <w:rPr>
                <w:rStyle w:val="IndexLink"/>
                <w:lang w:eastAsia="ja-JP"/>
              </w:rPr>
              <w:t>Alarms</w:t>
            </w:r>
            <w:r>
              <w:rPr>
                <w:webHidden/>
              </w:rPr>
              <w:fldChar w:fldCharType="end"/>
            </w:r>
          </w:hyperlink>
          <w:hyperlink w:anchor="_Toc486598787">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pPr>
          <w:hyperlink w:anchor="_Toc486598788">
            <w:r>
              <w:rPr>
                <w:rStyle w:val="IndexLink"/>
                <w:vanish w:val="false"/>
                <w:w w:val="100"/>
                <w:lang w:eastAsia="ja-JP"/>
              </w:rPr>
              <w:t>8.8.4</w:t>
            </w:r>
          </w:hyperlink>
          <w:hyperlink w:anchor="_Toc486598788">
            <w:r>
              <w:rPr>
                <w:webHidden/>
              </w:rPr>
              <w:fldChar w:fldCharType="begin"/>
            </w:r>
            <w:r>
              <w:rPr>
                <w:webHidden/>
              </w:rPr>
              <w:instrText>PAGEREF _Toc486598788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8">
            <w:r>
              <w:rPr>
                <w:webHidden/>
              </w:rPr>
              <w:fldChar w:fldCharType="begin"/>
            </w:r>
            <w:r>
              <w:rPr>
                <w:webHidden/>
              </w:rPr>
              <w:instrText>PAGEREF _Toc486598788 \h</w:instrText>
            </w:r>
            <w:r>
              <w:rPr>
                <w:webHidden/>
              </w:rPr>
              <w:fldChar w:fldCharType="separate"/>
            </w:r>
            <w:r>
              <w:rPr>
                <w:rStyle w:val="IndexLink"/>
                <w:lang w:eastAsia="ja-JP"/>
              </w:rPr>
              <w:t>Commissioning</w:t>
            </w:r>
            <w:r>
              <w:rPr>
                <w:webHidden/>
              </w:rPr>
              <w:fldChar w:fldCharType="end"/>
            </w:r>
          </w:hyperlink>
          <w:hyperlink w:anchor="_Toc486598788">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pPr>
          <w:hyperlink w:anchor="_Toc486598789">
            <w:r>
              <w:rPr>
                <w:rStyle w:val="IndexLink"/>
                <w:vanish w:val="false"/>
                <w:w w:val="100"/>
                <w:lang w:eastAsia="ja-JP"/>
              </w:rPr>
              <w:t>8.8.5</w:t>
            </w:r>
          </w:hyperlink>
          <w:hyperlink w:anchor="_Toc486598789">
            <w:r>
              <w:rPr>
                <w:webHidden/>
              </w:rPr>
              <w:fldChar w:fldCharType="begin"/>
            </w:r>
            <w:r>
              <w:rPr>
                <w:webHidden/>
              </w:rPr>
              <w:instrText>PAGEREF _Toc486598789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89">
            <w:r>
              <w:rPr>
                <w:webHidden/>
              </w:rPr>
              <w:fldChar w:fldCharType="begin"/>
            </w:r>
            <w:r>
              <w:rPr>
                <w:webHidden/>
              </w:rPr>
              <w:instrText>PAGEREF _Toc486598789 \h</w:instrText>
            </w:r>
            <w:r>
              <w:rPr>
                <w:webHidden/>
              </w:rPr>
              <w:fldChar w:fldCharType="separate"/>
            </w:r>
            <w:r>
              <w:rPr>
                <w:rStyle w:val="IndexLink"/>
                <w:lang w:eastAsia="ja-JP"/>
              </w:rPr>
              <w:t>Power Configuration</w:t>
            </w:r>
            <w:r>
              <w:rPr>
                <w:webHidden/>
              </w:rPr>
              <w:fldChar w:fldCharType="end"/>
            </w:r>
          </w:hyperlink>
          <w:hyperlink w:anchor="_Toc486598789">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clear" w:pos="720"/>
              <w:tab w:val="left" w:pos="1320" w:leader="none"/>
              <w:tab w:val="right" w:pos="9350" w:leader="dot"/>
            </w:tabs>
            <w:rPr/>
          </w:pPr>
          <w:hyperlink w:anchor="_Toc486598790">
            <w:r>
              <w:rPr>
                <w:rStyle w:val="IndexLink"/>
                <w:vanish w:val="false"/>
                <w:w w:val="100"/>
                <w:lang w:eastAsia="ja-JP"/>
              </w:rPr>
              <w:t>8.8.6</w:t>
            </w:r>
          </w:hyperlink>
          <w:hyperlink w:anchor="_Toc486598790">
            <w:r>
              <w:rPr>
                <w:webHidden/>
              </w:rPr>
              <w:fldChar w:fldCharType="begin"/>
            </w:r>
            <w:r>
              <w:rPr>
                <w:webHidden/>
              </w:rPr>
              <w:instrText>PAGEREF _Toc486598790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0">
            <w:r>
              <w:rPr>
                <w:webHidden/>
              </w:rPr>
              <w:fldChar w:fldCharType="begin"/>
            </w:r>
            <w:r>
              <w:rPr>
                <w:webHidden/>
              </w:rPr>
              <w:instrText>PAGEREF _Toc486598790 \h</w:instrText>
            </w:r>
            <w:r>
              <w:rPr>
                <w:webHidden/>
              </w:rPr>
              <w:fldChar w:fldCharType="separate"/>
            </w:r>
            <w:r>
              <w:rPr>
                <w:rStyle w:val="IndexLink"/>
                <w:lang w:eastAsia="ja-JP"/>
              </w:rPr>
              <w:t>Time Cluster attributes and functions</w:t>
            </w:r>
            <w:r>
              <w:rPr>
                <w:webHidden/>
              </w:rPr>
              <w:fldChar w:fldCharType="end"/>
            </w:r>
          </w:hyperlink>
          <w:hyperlink w:anchor="_Toc486598790">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clear" w:pos="720"/>
              <w:tab w:val="left" w:pos="1320" w:leader="none"/>
              <w:tab w:val="right" w:pos="9350" w:leader="dot"/>
            </w:tabs>
            <w:rPr/>
          </w:pPr>
          <w:hyperlink w:anchor="_Toc486598791">
            <w:r>
              <w:rPr>
                <w:rStyle w:val="IndexLink"/>
                <w:vanish w:val="false"/>
                <w:w w:val="100"/>
                <w:lang w:eastAsia="ja-JP"/>
              </w:rPr>
              <w:t>8.8.7</w:t>
            </w:r>
          </w:hyperlink>
          <w:hyperlink w:anchor="_Toc486598791">
            <w:r>
              <w:rPr>
                <w:webHidden/>
              </w:rPr>
              <w:fldChar w:fldCharType="begin"/>
            </w:r>
            <w:r>
              <w:rPr>
                <w:webHidden/>
              </w:rPr>
              <w:instrText>PAGEREF _Toc486598791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1">
            <w:r>
              <w:rPr>
                <w:webHidden/>
              </w:rPr>
              <w:fldChar w:fldCharType="begin"/>
            </w:r>
            <w:r>
              <w:rPr>
                <w:webHidden/>
              </w:rPr>
              <w:instrText>PAGEREF _Toc486598791 \h</w:instrText>
            </w:r>
            <w:r>
              <w:rPr>
                <w:webHidden/>
              </w:rPr>
              <w:fldChar w:fldCharType="separate"/>
            </w:r>
            <w:r>
              <w:rPr>
                <w:rStyle w:val="IndexLink"/>
                <w:lang w:eastAsia="ja-JP"/>
              </w:rPr>
              <w:t>Key Establishment Cluster attributes and functions</w:t>
            </w:r>
            <w:r>
              <w:rPr>
                <w:webHidden/>
              </w:rPr>
              <w:fldChar w:fldCharType="end"/>
            </w:r>
          </w:hyperlink>
          <w:hyperlink w:anchor="_Toc486598791">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clear" w:pos="720"/>
              <w:tab w:val="left" w:pos="1320" w:leader="none"/>
              <w:tab w:val="right" w:pos="9350" w:leader="dot"/>
            </w:tabs>
            <w:rPr/>
          </w:pPr>
          <w:hyperlink w:anchor="_Toc486598792">
            <w:r>
              <w:rPr>
                <w:rStyle w:val="IndexLink"/>
                <w:vanish w:val="false"/>
                <w:w w:val="100"/>
                <w:lang w:eastAsia="ja-JP"/>
              </w:rPr>
              <w:t>8.8.8</w:t>
            </w:r>
          </w:hyperlink>
          <w:hyperlink w:anchor="_Toc486598792">
            <w:r>
              <w:rPr>
                <w:webHidden/>
              </w:rPr>
              <w:fldChar w:fldCharType="begin"/>
            </w:r>
            <w:r>
              <w:rPr>
                <w:webHidden/>
              </w:rPr>
              <w:instrText>PAGEREF _Toc486598792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2">
            <w:r>
              <w:rPr>
                <w:webHidden/>
              </w:rPr>
              <w:fldChar w:fldCharType="begin"/>
            </w:r>
            <w:r>
              <w:rPr>
                <w:webHidden/>
              </w:rPr>
              <w:instrText>PAGEREF _Toc486598792 \h</w:instrText>
            </w:r>
            <w:r>
              <w:rPr>
                <w:webHidden/>
              </w:rPr>
              <w:fldChar w:fldCharType="separate"/>
            </w:r>
            <w:r>
              <w:rPr>
                <w:rStyle w:val="IndexLink"/>
                <w:lang w:eastAsia="ja-JP"/>
              </w:rPr>
              <w:t>Demand Response and Load Control Cluster attributes and functions</w:t>
            </w:r>
            <w:r>
              <w:rPr>
                <w:webHidden/>
              </w:rPr>
              <w:fldChar w:fldCharType="end"/>
            </w:r>
          </w:hyperlink>
          <w:hyperlink w:anchor="_Toc486598792">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clear" w:pos="720"/>
              <w:tab w:val="left" w:pos="1320" w:leader="none"/>
              <w:tab w:val="right" w:pos="9350" w:leader="dot"/>
            </w:tabs>
            <w:rPr/>
          </w:pPr>
          <w:hyperlink w:anchor="_Toc486598793">
            <w:r>
              <w:rPr>
                <w:rStyle w:val="IndexLink"/>
                <w:vanish w:val="false"/>
                <w:w w:val="100"/>
                <w:lang w:eastAsia="ja-JP"/>
              </w:rPr>
              <w:t>8.8.9</w:t>
            </w:r>
          </w:hyperlink>
          <w:hyperlink w:anchor="_Toc486598793">
            <w:r>
              <w:rPr>
                <w:webHidden/>
              </w:rPr>
              <w:fldChar w:fldCharType="begin"/>
            </w:r>
            <w:r>
              <w:rPr>
                <w:webHidden/>
              </w:rPr>
              <w:instrText>PAGEREF _Toc486598793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3">
            <w:r>
              <w:rPr>
                <w:webHidden/>
              </w:rPr>
              <w:fldChar w:fldCharType="begin"/>
            </w:r>
            <w:r>
              <w:rPr>
                <w:webHidden/>
              </w:rPr>
              <w:instrText>PAGEREF _Toc486598793 \h</w:instrText>
            </w:r>
            <w:r>
              <w:rPr>
                <w:webHidden/>
              </w:rPr>
              <w:fldChar w:fldCharType="separate"/>
            </w:r>
            <w:r>
              <w:rPr>
                <w:rStyle w:val="IndexLink"/>
                <w:lang w:eastAsia="ja-JP"/>
              </w:rPr>
              <w:t>Metering Cluster attributes and functions</w:t>
            </w:r>
            <w:r>
              <w:rPr>
                <w:webHidden/>
              </w:rPr>
              <w:fldChar w:fldCharType="end"/>
            </w:r>
          </w:hyperlink>
          <w:hyperlink w:anchor="_Toc486598793">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clear" w:pos="720"/>
              <w:tab w:val="left" w:pos="1320" w:leader="none"/>
              <w:tab w:val="right" w:pos="9350" w:leader="dot"/>
            </w:tabs>
            <w:rPr/>
          </w:pPr>
          <w:hyperlink w:anchor="_Toc486598794">
            <w:r>
              <w:rPr>
                <w:rStyle w:val="IndexLink"/>
                <w:vanish w:val="false"/>
                <w:w w:val="100"/>
                <w:lang w:eastAsia="ja-JP"/>
              </w:rPr>
              <w:t>8.8.10</w:t>
            </w:r>
          </w:hyperlink>
          <w:hyperlink w:anchor="_Toc486598794">
            <w:r>
              <w:rPr>
                <w:webHidden/>
              </w:rPr>
              <w:fldChar w:fldCharType="begin"/>
            </w:r>
            <w:r>
              <w:rPr>
                <w:webHidden/>
              </w:rPr>
              <w:instrText>PAGEREF _Toc486598794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4">
            <w:r>
              <w:rPr>
                <w:webHidden/>
              </w:rPr>
              <w:fldChar w:fldCharType="begin"/>
            </w:r>
            <w:r>
              <w:rPr>
                <w:webHidden/>
              </w:rPr>
              <w:instrText>PAGEREF _Toc486598794 \h</w:instrText>
            </w:r>
            <w:r>
              <w:rPr>
                <w:webHidden/>
              </w:rPr>
              <w:fldChar w:fldCharType="separate"/>
            </w:r>
            <w:r>
              <w:rPr>
                <w:rStyle w:val="IndexLink"/>
                <w:lang w:eastAsia="ja-JP"/>
              </w:rPr>
              <w:t>Price Cluster attributes and functions</w:t>
            </w:r>
            <w:r>
              <w:rPr>
                <w:webHidden/>
              </w:rPr>
              <w:fldChar w:fldCharType="end"/>
            </w:r>
          </w:hyperlink>
          <w:hyperlink w:anchor="_Toc486598794">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clear" w:pos="720"/>
              <w:tab w:val="left" w:pos="1320" w:leader="none"/>
              <w:tab w:val="right" w:pos="9350" w:leader="dot"/>
            </w:tabs>
            <w:rPr/>
          </w:pPr>
          <w:hyperlink w:anchor="_Toc486598795">
            <w:r>
              <w:rPr>
                <w:rStyle w:val="IndexLink"/>
                <w:vanish w:val="false"/>
                <w:w w:val="100"/>
                <w:lang w:eastAsia="ja-JP"/>
              </w:rPr>
              <w:t>8.8.11</w:t>
            </w:r>
          </w:hyperlink>
          <w:hyperlink w:anchor="_Toc486598795">
            <w:r>
              <w:rPr>
                <w:webHidden/>
              </w:rPr>
              <w:fldChar w:fldCharType="begin"/>
            </w:r>
            <w:r>
              <w:rPr>
                <w:webHidden/>
              </w:rPr>
              <w:instrText>PAGEREF _Toc486598795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5">
            <w:r>
              <w:rPr>
                <w:webHidden/>
              </w:rPr>
              <w:fldChar w:fldCharType="begin"/>
            </w:r>
            <w:r>
              <w:rPr>
                <w:webHidden/>
              </w:rPr>
              <w:instrText>PAGEREF _Toc486598795 \h</w:instrText>
            </w:r>
            <w:r>
              <w:rPr>
                <w:webHidden/>
              </w:rPr>
              <w:fldChar w:fldCharType="separate"/>
            </w:r>
            <w:r>
              <w:rPr>
                <w:rStyle w:val="IndexLink"/>
                <w:lang w:eastAsia="ja-JP"/>
              </w:rPr>
              <w:t>Messaging Cluster attributes and functions</w:t>
            </w:r>
            <w:r>
              <w:rPr>
                <w:webHidden/>
              </w:rPr>
              <w:fldChar w:fldCharType="end"/>
            </w:r>
          </w:hyperlink>
          <w:hyperlink w:anchor="_Toc486598795">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clear" w:pos="720"/>
              <w:tab w:val="left" w:pos="1320" w:leader="none"/>
              <w:tab w:val="right" w:pos="9350" w:leader="dot"/>
            </w:tabs>
            <w:rPr/>
          </w:pPr>
          <w:hyperlink w:anchor="_Toc486598796">
            <w:r>
              <w:rPr>
                <w:rStyle w:val="IndexLink"/>
                <w:vanish w:val="false"/>
                <w:w w:val="100"/>
              </w:rPr>
              <w:t>8.8.12</w:t>
            </w:r>
          </w:hyperlink>
          <w:hyperlink w:anchor="_Toc486598796">
            <w:r>
              <w:rPr>
                <w:webHidden/>
              </w:rPr>
              <w:fldChar w:fldCharType="begin"/>
            </w:r>
            <w:r>
              <w:rPr>
                <w:webHidden/>
              </w:rPr>
              <w:instrText>PAGEREF _Toc486598796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6">
            <w:r>
              <w:rPr>
                <w:webHidden/>
              </w:rPr>
              <w:fldChar w:fldCharType="begin"/>
            </w:r>
            <w:r>
              <w:rPr>
                <w:webHidden/>
              </w:rPr>
              <w:instrText>PAGEREF _Toc486598796 \h</w:instrText>
            </w:r>
            <w:r>
              <w:rPr>
                <w:webHidden/>
              </w:rPr>
              <w:fldChar w:fldCharType="separate"/>
            </w:r>
            <w:r>
              <w:rPr>
                <w:rStyle w:val="IndexLink"/>
              </w:rPr>
              <w:t>Tunneling Cluster attributes and functions</w:t>
            </w:r>
            <w:r>
              <w:rPr>
                <w:webHidden/>
              </w:rPr>
              <w:fldChar w:fldCharType="end"/>
            </w:r>
          </w:hyperlink>
          <w:hyperlink w:anchor="_Toc486598796">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clear" w:pos="720"/>
              <w:tab w:val="left" w:pos="1320" w:leader="none"/>
              <w:tab w:val="right" w:pos="9350" w:leader="dot"/>
            </w:tabs>
            <w:rPr/>
          </w:pPr>
          <w:hyperlink w:anchor="_Toc486598797">
            <w:r>
              <w:rPr>
                <w:rStyle w:val="IndexLink"/>
                <w:vanish w:val="false"/>
                <w:w w:val="100"/>
              </w:rPr>
              <w:t>8.8.13</w:t>
            </w:r>
          </w:hyperlink>
          <w:hyperlink w:anchor="_Toc486598797">
            <w:r>
              <w:rPr>
                <w:webHidden/>
              </w:rPr>
              <w:fldChar w:fldCharType="begin"/>
            </w:r>
            <w:r>
              <w:rPr>
                <w:webHidden/>
              </w:rPr>
              <w:instrText>PAGEREF _Toc486598797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7">
            <w:r>
              <w:rPr>
                <w:webHidden/>
              </w:rPr>
              <w:fldChar w:fldCharType="begin"/>
            </w:r>
            <w:r>
              <w:rPr>
                <w:webHidden/>
              </w:rPr>
              <w:instrText>PAGEREF _Toc486598797 \h</w:instrText>
            </w:r>
            <w:r>
              <w:rPr>
                <w:webHidden/>
              </w:rPr>
              <w:fldChar w:fldCharType="separate"/>
            </w:r>
            <w:r>
              <w:rPr>
                <w:rStyle w:val="IndexLink"/>
              </w:rPr>
              <w:t>Prepayment Cluster attributes and functions</w:t>
            </w:r>
            <w:r>
              <w:rPr>
                <w:webHidden/>
              </w:rPr>
              <w:fldChar w:fldCharType="end"/>
            </w:r>
          </w:hyperlink>
          <w:hyperlink w:anchor="_Toc486598797">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clear" w:pos="720"/>
              <w:tab w:val="left" w:pos="1320" w:leader="none"/>
              <w:tab w:val="right" w:pos="9350" w:leader="dot"/>
            </w:tabs>
            <w:rPr/>
          </w:pPr>
          <w:hyperlink w:anchor="_Toc486598798">
            <w:r>
              <w:rPr>
                <w:rStyle w:val="IndexLink"/>
                <w:vanish w:val="false"/>
                <w:w w:val="100"/>
                <w:lang w:eastAsia="ja-JP"/>
              </w:rPr>
              <w:t>8.8.14</w:t>
            </w:r>
          </w:hyperlink>
          <w:hyperlink w:anchor="_Toc486598798">
            <w:r>
              <w:rPr>
                <w:webHidden/>
              </w:rPr>
              <w:fldChar w:fldCharType="begin"/>
            </w:r>
            <w:r>
              <w:rPr>
                <w:webHidden/>
              </w:rPr>
              <w:instrText>PAGEREF _Toc486598798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8">
            <w:r>
              <w:rPr>
                <w:webHidden/>
              </w:rPr>
              <w:fldChar w:fldCharType="begin"/>
            </w:r>
            <w:r>
              <w:rPr>
                <w:webHidden/>
              </w:rPr>
              <w:instrText>PAGEREF _Toc486598798 \h</w:instrText>
            </w:r>
            <w:r>
              <w:rPr>
                <w:webHidden/>
              </w:rPr>
              <w:fldChar w:fldCharType="separate"/>
            </w:r>
            <w:r>
              <w:rPr>
                <w:rStyle w:val="IndexLink"/>
                <w:lang w:eastAsia="ja-JP"/>
              </w:rPr>
              <w:t>Trust Center Swap-out</w:t>
            </w:r>
            <w:r>
              <w:rPr>
                <w:webHidden/>
              </w:rPr>
              <w:fldChar w:fldCharType="end"/>
            </w:r>
          </w:hyperlink>
          <w:hyperlink w:anchor="_Toc486598798">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clear" w:pos="720"/>
              <w:tab w:val="left" w:pos="1320" w:leader="none"/>
              <w:tab w:val="right" w:pos="9350" w:leader="dot"/>
            </w:tabs>
            <w:rPr/>
          </w:pPr>
          <w:hyperlink w:anchor="_Toc486598799">
            <w:r>
              <w:rPr>
                <w:rStyle w:val="IndexLink"/>
                <w:vanish w:val="false"/>
                <w:w w:val="100"/>
                <w:lang w:eastAsia="ja-JP"/>
              </w:rPr>
              <w:t>8.8.15</w:t>
            </w:r>
          </w:hyperlink>
          <w:hyperlink w:anchor="_Toc486598799">
            <w:r>
              <w:rPr>
                <w:webHidden/>
              </w:rPr>
              <w:fldChar w:fldCharType="begin"/>
            </w:r>
            <w:r>
              <w:rPr>
                <w:webHidden/>
              </w:rPr>
              <w:instrText>PAGEREF _Toc486598799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lang w:eastAsia="ja-JP"/>
              </w:rPr>
              <w:t>Mult</w:t>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rPr>
              <w:t>i</w:t>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lang w:eastAsia="ja-JP"/>
              </w:rPr>
              <w:t>ple ESI</w:t>
            </w:r>
            <w:r>
              <w:rPr>
                <w:webHidden/>
              </w:rPr>
              <w:fldChar w:fldCharType="end"/>
            </w:r>
          </w:hyperlink>
          <w:hyperlink w:anchor="_Toc486598799">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clear" w:pos="720"/>
              <w:tab w:val="left" w:pos="1320" w:leader="none"/>
              <w:tab w:val="right" w:pos="9350" w:leader="dot"/>
            </w:tabs>
            <w:rPr/>
          </w:pPr>
          <w:hyperlink w:anchor="_Toc486598800">
            <w:r>
              <w:rPr>
                <w:rStyle w:val="IndexLink"/>
                <w:vanish w:val="false"/>
                <w:w w:val="100"/>
              </w:rPr>
              <w:t>8.8.16</w:t>
            </w:r>
          </w:hyperlink>
          <w:hyperlink w:anchor="_Toc486598800">
            <w:r>
              <w:rPr>
                <w:webHidden/>
              </w:rPr>
              <w:fldChar w:fldCharType="begin"/>
            </w:r>
            <w:r>
              <w:rPr>
                <w:webHidden/>
              </w:rPr>
              <w:instrText>PAGEREF _Toc486598800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0">
            <w:r>
              <w:rPr>
                <w:webHidden/>
              </w:rPr>
              <w:fldChar w:fldCharType="begin"/>
            </w:r>
            <w:r>
              <w:rPr>
                <w:webHidden/>
              </w:rPr>
              <w:instrText>PAGEREF _Toc486598800 \h</w:instrText>
            </w:r>
            <w:r>
              <w:rPr>
                <w:webHidden/>
              </w:rPr>
              <w:fldChar w:fldCharType="separate"/>
            </w:r>
            <w:r>
              <w:rPr>
                <w:rStyle w:val="IndexLink"/>
              </w:rPr>
              <w:t>OTA Upgrade Cluster attributes and functions</w:t>
            </w:r>
            <w:r>
              <w:rPr>
                <w:webHidden/>
              </w:rPr>
              <w:fldChar w:fldCharType="end"/>
            </w:r>
          </w:hyperlink>
          <w:hyperlink w:anchor="_Toc486598800">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clear" w:pos="720"/>
              <w:tab w:val="left" w:pos="1320" w:leader="none"/>
              <w:tab w:val="right" w:pos="9350" w:leader="dot"/>
            </w:tabs>
            <w:rPr/>
          </w:pPr>
          <w:hyperlink w:anchor="_Toc486598801">
            <w:r>
              <w:rPr>
                <w:rStyle w:val="IndexLink"/>
                <w:vanish w:val="false"/>
                <w:w w:val="100"/>
                <w:lang w:eastAsia="ja-JP"/>
              </w:rPr>
              <w:t>8.8.17</w:t>
            </w:r>
          </w:hyperlink>
          <w:hyperlink w:anchor="_Toc486598801">
            <w:r>
              <w:rPr>
                <w:webHidden/>
              </w:rPr>
              <w:fldChar w:fldCharType="begin"/>
            </w:r>
            <w:r>
              <w:rPr>
                <w:webHidden/>
              </w:rPr>
              <w:instrText>PAGEREF _Toc486598801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1">
            <w:r>
              <w:rPr>
                <w:webHidden/>
              </w:rPr>
              <w:fldChar w:fldCharType="begin"/>
            </w:r>
            <w:r>
              <w:rPr>
                <w:webHidden/>
              </w:rPr>
              <w:instrText>PAGEREF _Toc486598801 \h</w:instrText>
            </w:r>
            <w:r>
              <w:rPr>
                <w:webHidden/>
              </w:rPr>
              <w:fldChar w:fldCharType="separate"/>
            </w:r>
            <w:r>
              <w:rPr>
                <w:rStyle w:val="IndexLink"/>
                <w:lang w:eastAsia="ja-JP"/>
              </w:rPr>
              <w:t>Calendar Cluster attributes and functions</w:t>
            </w:r>
            <w:r>
              <w:rPr>
                <w:webHidden/>
              </w:rPr>
              <w:fldChar w:fldCharType="end"/>
            </w:r>
          </w:hyperlink>
          <w:hyperlink w:anchor="_Toc486598801">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clear" w:pos="720"/>
              <w:tab w:val="left" w:pos="1320" w:leader="none"/>
              <w:tab w:val="right" w:pos="9350" w:leader="dot"/>
            </w:tabs>
            <w:rPr/>
          </w:pPr>
          <w:hyperlink w:anchor="_Toc486598802">
            <w:r>
              <w:rPr>
                <w:rStyle w:val="IndexLink"/>
                <w:vanish w:val="false"/>
                <w:w w:val="100"/>
                <w:lang w:eastAsia="ja-JP"/>
              </w:rPr>
              <w:t>8.8.18</w:t>
            </w:r>
          </w:hyperlink>
          <w:hyperlink w:anchor="_Toc486598802">
            <w:r>
              <w:rPr>
                <w:webHidden/>
              </w:rPr>
              <w:fldChar w:fldCharType="begin"/>
            </w:r>
            <w:r>
              <w:rPr>
                <w:webHidden/>
              </w:rPr>
              <w:instrText>PAGEREF _Toc486598802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2">
            <w:r>
              <w:rPr>
                <w:webHidden/>
              </w:rPr>
              <w:fldChar w:fldCharType="begin"/>
            </w:r>
            <w:r>
              <w:rPr>
                <w:webHidden/>
              </w:rPr>
              <w:instrText>PAGEREF _Toc486598802 \h</w:instrText>
            </w:r>
            <w:r>
              <w:rPr>
                <w:webHidden/>
              </w:rPr>
              <w:fldChar w:fldCharType="separate"/>
            </w:r>
            <w:r>
              <w:rPr>
                <w:rStyle w:val="IndexLink"/>
                <w:lang w:eastAsia="ja-JP"/>
              </w:rPr>
              <w:t>Device Management Cluster attributes and functions</w:t>
            </w:r>
            <w:r>
              <w:rPr>
                <w:webHidden/>
              </w:rPr>
              <w:fldChar w:fldCharType="end"/>
            </w:r>
          </w:hyperlink>
          <w:hyperlink w:anchor="_Toc486598802">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clear" w:pos="720"/>
              <w:tab w:val="left" w:pos="1320" w:leader="none"/>
              <w:tab w:val="right" w:pos="9350" w:leader="dot"/>
            </w:tabs>
            <w:rPr/>
          </w:pPr>
          <w:hyperlink w:anchor="_Toc486598803">
            <w:r>
              <w:rPr>
                <w:rStyle w:val="IndexLink"/>
                <w:vanish w:val="false"/>
                <w:w w:val="100"/>
                <w:lang w:eastAsia="ja-JP"/>
              </w:rPr>
              <w:t>8.8.19</w:t>
            </w:r>
          </w:hyperlink>
          <w:hyperlink w:anchor="_Toc486598803">
            <w:r>
              <w:rPr>
                <w:webHidden/>
              </w:rPr>
              <w:fldChar w:fldCharType="begin"/>
            </w:r>
            <w:r>
              <w:rPr>
                <w:webHidden/>
              </w:rPr>
              <w:instrText>PAGEREF _Toc486598803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3">
            <w:r>
              <w:rPr>
                <w:webHidden/>
              </w:rPr>
              <w:fldChar w:fldCharType="begin"/>
            </w:r>
            <w:r>
              <w:rPr>
                <w:webHidden/>
              </w:rPr>
              <w:instrText>PAGEREF _Toc486598803 \h</w:instrText>
            </w:r>
            <w:r>
              <w:rPr>
                <w:webHidden/>
              </w:rPr>
              <w:fldChar w:fldCharType="separate"/>
            </w:r>
            <w:r>
              <w:rPr>
                <w:rStyle w:val="IndexLink"/>
                <w:lang w:eastAsia="ja-JP"/>
              </w:rPr>
              <w:t>Events Cluster attributes and functions</w:t>
            </w:r>
            <w:r>
              <w:rPr>
                <w:webHidden/>
              </w:rPr>
              <w:fldChar w:fldCharType="end"/>
            </w:r>
          </w:hyperlink>
          <w:hyperlink w:anchor="_Toc486598803">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clear" w:pos="720"/>
              <w:tab w:val="left" w:pos="1320" w:leader="none"/>
              <w:tab w:val="right" w:pos="9350" w:leader="dot"/>
            </w:tabs>
            <w:rPr/>
          </w:pPr>
          <w:hyperlink w:anchor="_Toc486598804">
            <w:r>
              <w:rPr>
                <w:rStyle w:val="IndexLink"/>
                <w:vanish w:val="false"/>
                <w:w w:val="100"/>
                <w:lang w:eastAsia="ja-JP"/>
              </w:rPr>
              <w:t>8.8.20</w:t>
            </w:r>
          </w:hyperlink>
          <w:hyperlink w:anchor="_Toc486598804">
            <w:r>
              <w:rPr>
                <w:webHidden/>
              </w:rPr>
              <w:fldChar w:fldCharType="begin"/>
            </w:r>
            <w:r>
              <w:rPr>
                <w:webHidden/>
              </w:rPr>
              <w:instrText>PAGEREF _Toc486598804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4">
            <w:r>
              <w:rPr>
                <w:webHidden/>
              </w:rPr>
              <w:fldChar w:fldCharType="begin"/>
            </w:r>
            <w:r>
              <w:rPr>
                <w:webHidden/>
              </w:rPr>
              <w:instrText>PAGEREF _Toc486598804 \h</w:instrText>
            </w:r>
            <w:r>
              <w:rPr>
                <w:webHidden/>
              </w:rPr>
              <w:fldChar w:fldCharType="separate"/>
            </w:r>
            <w:r>
              <w:rPr>
                <w:rStyle w:val="IndexLink"/>
                <w:lang w:eastAsia="ja-JP"/>
              </w:rPr>
              <w:t>Energy Management Cluster attributes and functions</w:t>
            </w:r>
            <w:r>
              <w:rPr>
                <w:webHidden/>
              </w:rPr>
              <w:fldChar w:fldCharType="end"/>
            </w:r>
          </w:hyperlink>
          <w:hyperlink w:anchor="_Toc486598804">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clear" w:pos="720"/>
              <w:tab w:val="left" w:pos="1320" w:leader="none"/>
              <w:tab w:val="right" w:pos="9350" w:leader="dot"/>
            </w:tabs>
            <w:rPr/>
          </w:pPr>
          <w:hyperlink w:anchor="_Toc486598805">
            <w:r>
              <w:rPr>
                <w:rStyle w:val="IndexLink"/>
                <w:vanish w:val="false"/>
                <w:w w:val="100"/>
                <w:lang w:eastAsia="ja-JP"/>
              </w:rPr>
              <w:t>8.8.21</w:t>
            </w:r>
          </w:hyperlink>
          <w:hyperlink w:anchor="_Toc486598805">
            <w:r>
              <w:rPr>
                <w:webHidden/>
              </w:rPr>
              <w:fldChar w:fldCharType="begin"/>
            </w:r>
            <w:r>
              <w:rPr>
                <w:webHidden/>
              </w:rPr>
              <w:instrText>PAGEREF _Toc486598805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5">
            <w:r>
              <w:rPr>
                <w:webHidden/>
              </w:rPr>
              <w:fldChar w:fldCharType="begin"/>
            </w:r>
            <w:r>
              <w:rPr>
                <w:webHidden/>
              </w:rPr>
              <w:instrText>PAGEREF _Toc486598805 \h</w:instrText>
            </w:r>
            <w:r>
              <w:rPr>
                <w:webHidden/>
              </w:rPr>
              <w:fldChar w:fldCharType="separate"/>
            </w:r>
            <w:r>
              <w:rPr>
                <w:rStyle w:val="IndexLink"/>
                <w:lang w:eastAsia="ja-JP"/>
              </w:rPr>
              <w:t>MDU Pairing Cluster attributes and functions</w:t>
            </w:r>
            <w:r>
              <w:rPr>
                <w:webHidden/>
              </w:rPr>
              <w:fldChar w:fldCharType="end"/>
            </w:r>
          </w:hyperlink>
          <w:hyperlink w:anchor="_Toc486598805">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clear" w:pos="720"/>
              <w:tab w:val="left" w:pos="1320" w:leader="none"/>
              <w:tab w:val="right" w:pos="9350" w:leader="dot"/>
            </w:tabs>
            <w:rPr/>
          </w:pPr>
          <w:hyperlink w:anchor="_Toc486598806">
            <w:r>
              <w:rPr>
                <w:rStyle w:val="IndexLink"/>
                <w:vanish w:val="false"/>
                <w:w w:val="100"/>
                <w:lang w:eastAsia="ja-JP"/>
              </w:rPr>
              <w:t>8.8.22</w:t>
            </w:r>
          </w:hyperlink>
          <w:hyperlink w:anchor="_Toc486598806">
            <w:r>
              <w:rPr>
                <w:webHidden/>
              </w:rPr>
              <w:fldChar w:fldCharType="begin"/>
            </w:r>
            <w:r>
              <w:rPr>
                <w:webHidden/>
              </w:rPr>
              <w:instrText>PAGEREF _Toc486598806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6">
            <w:r>
              <w:rPr>
                <w:webHidden/>
              </w:rPr>
              <w:fldChar w:fldCharType="begin"/>
            </w:r>
            <w:r>
              <w:rPr>
                <w:webHidden/>
              </w:rPr>
              <w:instrText>PAGEREF _Toc486598806 \h</w:instrText>
            </w:r>
            <w:r>
              <w:rPr>
                <w:webHidden/>
              </w:rPr>
              <w:fldChar w:fldCharType="separate"/>
            </w:r>
            <w:r>
              <w:rPr>
                <w:rStyle w:val="IndexLink"/>
                <w:lang w:eastAsia="ja-JP"/>
              </w:rPr>
              <w:t>Sub-GHz Cluster attributes and functions</w:t>
            </w:r>
            <w:r>
              <w:rPr>
                <w:webHidden/>
              </w:rPr>
              <w:fldChar w:fldCharType="end"/>
            </w:r>
          </w:hyperlink>
          <w:hyperlink w:anchor="_Toc486598806">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clear" w:pos="720"/>
              <w:tab w:val="left" w:pos="1320" w:leader="none"/>
              <w:tab w:val="right" w:pos="9350" w:leader="dot"/>
            </w:tabs>
            <w:rPr/>
          </w:pPr>
          <w:hyperlink w:anchor="_Toc486598807">
            <w:r>
              <w:rPr>
                <w:rStyle w:val="IndexLink"/>
                <w:vanish w:val="false"/>
                <w:w w:val="100"/>
              </w:rPr>
              <w:t>8.8.23</w:t>
            </w:r>
          </w:hyperlink>
          <w:hyperlink w:anchor="_Toc486598807">
            <w:r>
              <w:rPr>
                <w:webHidden/>
              </w:rPr>
              <w:fldChar w:fldCharType="begin"/>
            </w:r>
            <w:r>
              <w:rPr>
                <w:webHidden/>
              </w:rPr>
              <w:instrText>PAGEREF _Toc486598807 \h</w:instrText>
            </w:r>
            <w:r>
              <w:rPr>
                <w:webHidden/>
              </w:rPr>
              <w:fldChar w:fldCharType="separate"/>
            </w:r>
            <w:r>
              <w:rPr>
                <w:rStyle w:val="IndexLink"/>
                <w:rFonts w:ascii="Calibri" w:hAnsi="Calibri"/>
                <w:sz w:val="22"/>
                <w:szCs w:val="22"/>
                <w:lang w:val="en-GB" w:eastAsia="en-GB"/>
              </w:rPr>
              <w:tab/>
            </w:r>
            <w:r>
              <w:rPr>
                <w:webHidden/>
              </w:rPr>
              <w:fldChar w:fldCharType="end"/>
            </w:r>
          </w:hyperlink>
          <w:hyperlink w:anchor="_Toc486598807">
            <w:r>
              <w:rPr>
                <w:webHidden/>
              </w:rPr>
              <w:fldChar w:fldCharType="begin"/>
            </w:r>
            <w:r>
              <w:rPr>
                <w:webHidden/>
              </w:rPr>
              <w:instrText>PAGEREF _Toc486598807 \h</w:instrText>
            </w:r>
            <w:r>
              <w:rPr>
                <w:webHidden/>
              </w:rPr>
              <w:fldChar w:fldCharType="separate"/>
            </w:r>
            <w:r>
              <w:rPr>
                <w:rStyle w:val="IndexLink"/>
              </w:rPr>
              <w:t>Support on Non SE clusters</w:t>
            </w:r>
            <w:r>
              <w:rPr>
                <w:webHidden/>
              </w:rPr>
              <w:fldChar w:fldCharType="end"/>
            </w:r>
          </w:hyperlink>
          <w:hyperlink w:anchor="_Toc486598807">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rPr/>
            <w:fldChar w:fldCharType="end"/>
          </w:r>
        </w:p>
        <w:p>
          <w:pPr>
            <w:sectPr>
              <w:headerReference w:type="default" r:id="rId3"/>
              <w:footerReference w:type="default" r:id="rId4"/>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pPr>
        </w:p>
      </w:sdtContent>
    </w:sdt>
    <w:p>
      <w:pPr>
        <w:pStyle w:val="StyleHeading1Chaptertitle1Chaptertitle1newpageh1Pat"/>
        <w:shd w:val="clear" w:fill="000080"/>
        <w:rPr/>
      </w:pPr>
      <w:bookmarkStart w:id="2" w:name="_Toc341250731"/>
      <w:bookmarkStart w:id="3" w:name="_Toc486598754"/>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341250732"/>
      <w:bookmarkStart w:id="5" w:name="_Toc489086218"/>
      <w:bookmarkStart w:id="6" w:name="_Toc49832582"/>
      <w:bookmarkStart w:id="7" w:name="_Toc486598755"/>
      <w:bookmarkEnd w:id="4"/>
      <w:bookmarkEnd w:id="5"/>
      <w:bookmarkEnd w:id="6"/>
      <w:bookmarkEnd w:id="7"/>
      <w:r>
        <w:rPr/>
        <w:t>Zigbee Alliance documents</w:t>
      </w:r>
    </w:p>
    <w:p>
      <w:pPr>
        <w:pStyle w:val="Reference"/>
        <w:numPr>
          <w:ilvl w:val="0"/>
          <w:numId w:val="2"/>
        </w:numPr>
        <w:rPr/>
      </w:pPr>
      <w:bookmarkStart w:id="8" w:name="_Ref492357693"/>
      <w:bookmarkStart w:id="9" w:name="_Ref492371815"/>
      <w:bookmarkEnd w:id="8"/>
      <w:bookmarkEnd w:id="9"/>
      <w:r>
        <w:rPr/>
        <w:t>Zigbee document 05-3474-22:The  Zigbee Specification</w:t>
      </w:r>
    </w:p>
    <w:p>
      <w:pPr>
        <w:pStyle w:val="Reference"/>
        <w:numPr>
          <w:ilvl w:val="0"/>
          <w:numId w:val="2"/>
        </w:numPr>
        <w:rPr/>
      </w:pPr>
      <w:bookmarkStart w:id="10" w:name="_Ref144780414"/>
      <w:bookmarkStart w:id="11" w:name="_Ref137876616"/>
      <w:bookmarkStart w:id="12" w:name="_Ref261457615"/>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242003248"/>
      <w:bookmarkStart w:id="14" w:name="_Ref129664656"/>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82812267"/>
      <w:bookmarkStart w:id="17" w:name="_Ref144787373"/>
      <w:r>
        <w:rPr/>
        <w:t>Zigbee document 064147r07:  Zigbee Application Layer PIC</w:t>
      </w:r>
      <w:bookmarkEnd w:id="16"/>
      <w:bookmarkEnd w:id="17"/>
      <w:r>
        <w:rPr/>
        <w:t>S</w:t>
      </w:r>
    </w:p>
    <w:p>
      <w:pPr>
        <w:pStyle w:val="Reference"/>
        <w:numPr>
          <w:ilvl w:val="0"/>
          <w:numId w:val="2"/>
        </w:numPr>
        <w:rPr/>
      </w:pPr>
      <w:bookmarkStart w:id="18" w:name="_Ref182195535"/>
      <w:bookmarkStart w:id="19" w:name="_Ref144787384"/>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341250733"/>
      <w:bookmarkStart w:id="24" w:name="_Toc489086219"/>
      <w:bookmarkStart w:id="25" w:name="_Toc49832583"/>
      <w:bookmarkStart w:id="26" w:name="_Toc486598756"/>
      <w:bookmarkEnd w:id="23"/>
      <w:bookmarkEnd w:id="24"/>
      <w:bookmarkEnd w:id="25"/>
      <w:bookmarkEnd w:id="26"/>
      <w:r>
        <w:rPr/>
        <w:t>IEEE documents</w:t>
      </w:r>
    </w:p>
    <w:p>
      <w:pPr>
        <w:pStyle w:val="Reference"/>
        <w:numPr>
          <w:ilvl w:val="0"/>
          <w:numId w:val="2"/>
        </w:numPr>
        <w:rPr/>
      </w:pPr>
      <w:bookmarkStart w:id="27" w:name="_Ref49568655"/>
      <w:bookmarkStart w:id="28" w:name="_Ref4310386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341250734"/>
      <w:bookmarkStart w:id="30" w:name="_Toc489086220"/>
      <w:bookmarkStart w:id="31" w:name="_Toc49832584"/>
      <w:bookmarkStart w:id="32" w:name="_Toc486598757"/>
      <w:bookmarkEnd w:id="29"/>
      <w:bookmarkEnd w:id="30"/>
      <w:bookmarkEnd w:id="31"/>
      <w:bookmarkEnd w:id="32"/>
      <w:r>
        <w:rPr/>
        <w:t>ISO documents</w:t>
      </w:r>
    </w:p>
    <w:p>
      <w:pPr>
        <w:pStyle w:val="Reference"/>
        <w:numPr>
          <w:ilvl w:val="0"/>
          <w:numId w:val="2"/>
        </w:numPr>
        <w:rPr>
          <w:color w:val="000000"/>
        </w:rPr>
      </w:pPr>
      <w:r>
        <w:rPr>
          <w:color w:val="000000"/>
        </w:rPr>
        <w:t>ISO/IEC 9646-1:1991, Information technology - Open Systems Interconnection - Conformance testing methodology and framework - Part 1: General concepts.</w:t>
      </w:r>
    </w:p>
    <w:p>
      <w:pPr>
        <w:pStyle w:val="Reference"/>
        <w:numPr>
          <w:ilvl w:val="0"/>
          <w:numId w:val="2"/>
        </w:numPr>
        <w:rPr>
          <w:color w:val="000000"/>
        </w:rPr>
      </w:pPr>
      <w:r>
        <w:rPr>
          <w:color w:val="000000"/>
        </w:rPr>
        <w:t>ISO/IEC 9646-7:1995, Information technology - Open Systems Interconnection - Conformance testing methodology and framework - Part 7. Implementation conformance statements.</w:t>
      </w:r>
    </w:p>
    <w:p>
      <w:pPr>
        <w:pStyle w:val="Reference"/>
        <w:rPr>
          <w:color w:val="000000"/>
        </w:rPr>
      </w:pPr>
      <w:r>
        <w:rPr>
          <w:color w:val="000000"/>
        </w:rPr>
      </w:r>
    </w:p>
    <w:p>
      <w:pPr>
        <w:pStyle w:val="Reference"/>
        <w:rPr>
          <w:color w:val="000000"/>
        </w:rPr>
      </w:pPr>
      <w:r>
        <w:rPr>
          <w:color w:val="000000"/>
        </w:rPr>
      </w:r>
    </w:p>
    <w:p>
      <w:pPr>
        <w:pStyle w:val="Reference"/>
        <w:rPr>
          <w:color w:val="000000"/>
        </w:rPr>
      </w:pPr>
      <w:r>
        <w:rPr>
          <w:color w:val="000000"/>
        </w:rPr>
      </w:r>
    </w:p>
    <w:p>
      <w:pPr>
        <w:pStyle w:val="StyleHeading1Chaptertitle1Chaptertitle1newpageh1Pat"/>
        <w:shd w:val="clear" w:fill="000080"/>
        <w:rPr/>
      </w:pPr>
      <w:bookmarkStart w:id="33" w:name="_Toc341250735"/>
      <w:bookmarkStart w:id="34" w:name="_Toc486598758"/>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Toc489086362"/>
      <w:bookmarkStart w:id="36" w:name="_Ref182725336"/>
      <w:r>
        <w:rPr/>
        <w:t xml:space="preserve">Table </w:t>
      </w:r>
      <w:r>
        <w:rPr/>
        <w:fldChar w:fldCharType="begin"/>
      </w:r>
      <w:r>
        <w:rPr/>
        <w:instrText> SEQ Table \* ARABIC </w:instrText>
      </w:r>
      <w:r>
        <w:rPr/>
        <w:fldChar w:fldCharType="separate"/>
      </w:r>
      <w:r>
        <w:rPr/>
        <w:t>1</w:t>
      </w:r>
      <w:r>
        <w:rPr/>
        <w:fldChar w:fldCharType="end"/>
      </w:r>
      <w:bookmarkEnd w:id="35"/>
      <w:bookmarkEnd w:id="36"/>
      <w:r>
        <w:rPr/>
        <w:t xml:space="preserve"> – Revision change history</w:t>
      </w:r>
    </w:p>
    <w:tbl>
      <w:tblPr>
        <w:tblW w:w="8391" w:type="dxa"/>
        <w:jc w:val="center"/>
        <w:tblInd w:w="0" w:type="dxa"/>
        <w:tblCellMar>
          <w:top w:w="0" w:type="dxa"/>
          <w:left w:w="22" w:type="dxa"/>
          <w:bottom w:w="0" w:type="dxa"/>
          <w:right w:w="64" w:type="dxa"/>
        </w:tblCellMar>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tcBorders>
            <w:shd w:fill="FFFFFF"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Update for SE 1.2a release</w:t>
            </w:r>
          </w:p>
          <w:p>
            <w:pPr>
              <w:pStyle w:val="TableText1"/>
              <w:rPr/>
            </w:pPr>
            <w:r>
              <w:rPr/>
              <w:t>Processed CCBs:</w:t>
            </w:r>
          </w:p>
          <w:p>
            <w:pPr>
              <w:pStyle w:val="TableText1"/>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tcBorders>
            <w:shd w:fill="FFFFFF"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tcBorders>
            <w:shd w:fill="FFFFFF" w:val="clear"/>
            <w:tcMar>
              <w:left w:w="18"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tcBorders>
            <w:shd w:fill="FFFFFF" w:val="clear"/>
            <w:tcMar>
              <w:left w:w="18"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pPr>
            <w:r>
              <w:rPr>
                <w:szCs w:val="24"/>
              </w:rPr>
              <w:t xml:space="preserve">CCB 2320 - </w:t>
            </w:r>
            <w:r>
              <w:rPr>
                <w:rStyle w:val="Col2"/>
              </w:rPr>
              <w:t>SEG22 – Wording clarified.</w:t>
            </w:r>
          </w:p>
          <w:p>
            <w:pPr>
              <w:pStyle w:val="TableText1"/>
              <w:keepNext w:val="true"/>
              <w:keepLines/>
              <w:spacing w:before="60" w:after="60"/>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341250737"/>
      <w:bookmarkStart w:id="38" w:name="_Toc486598759"/>
      <w:bookmarkEnd w:id="37"/>
      <w:bookmarkEnd w:id="38"/>
      <w:r>
        <w:rPr/>
        <w:t>Introduction</w:t>
      </w:r>
    </w:p>
    <w:p>
      <w:pPr>
        <w:pStyle w:val="Normal"/>
        <w:rPr/>
      </w:pPr>
      <w:r>
        <w:rPr/>
      </w:r>
    </w:p>
    <w:p>
      <w:pPr>
        <w:pStyle w:val="Normal"/>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lang w:eastAsia="ja-JP"/>
        </w:rPr>
      </w:pPr>
      <w:bookmarkStart w:id="39" w:name="_Toc341250738"/>
      <w:bookmarkStart w:id="40" w:name="_Toc489086215"/>
      <w:bookmarkStart w:id="41" w:name="_Toc49832579"/>
      <w:bookmarkStart w:id="42" w:name="_Toc486598760"/>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341250739"/>
      <w:bookmarkStart w:id="44" w:name="_Toc486598761"/>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341250740"/>
      <w:bookmarkStart w:id="46" w:name="_Toc486598762"/>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CellMar>
          <w:top w:w="0" w:type="dxa"/>
          <w:left w:w="108" w:type="dxa"/>
          <w:bottom w:w="0" w:type="dxa"/>
          <w:right w:w="108" w:type="dxa"/>
        </w:tblCellMar>
      </w:tblPr>
      <w:tblGrid>
        <w:gridCol w:w="2268"/>
        <w:gridCol w:w="7812"/>
      </w:tblGrid>
      <w:tr>
        <w:trPr>
          <w:trHeight w:val="246" w:hRule="atLeast"/>
        </w:trPr>
        <w:tc>
          <w:tcPr>
            <w:tcW w:w="2268" w:type="dxa"/>
            <w:tcBorders/>
            <w:shd w:fill="FFFFFF" w:val="clear"/>
          </w:tcPr>
          <w:p>
            <w:pPr>
              <w:pStyle w:val="Normal"/>
              <w:rPr>
                <w:color w:val="000000"/>
              </w:rPr>
            </w:pPr>
            <w:r>
              <w:rPr>
                <w:color w:val="000000"/>
              </w:rPr>
              <w:t>M</w:t>
            </w:r>
          </w:p>
        </w:tc>
        <w:tc>
          <w:tcPr>
            <w:tcW w:w="7812" w:type="dxa"/>
            <w:tcBorders/>
            <w:shd w:fill="FFFFFF" w:val="clear"/>
          </w:tcPr>
          <w:p>
            <w:pPr>
              <w:pStyle w:val="Normal"/>
              <w:rPr>
                <w:color w:val="000000"/>
              </w:rPr>
            </w:pPr>
            <w:r>
              <w:rPr>
                <w:color w:val="000000"/>
              </w:rPr>
              <w:t>Mandatory</w:t>
            </w:r>
          </w:p>
        </w:tc>
      </w:tr>
      <w:tr>
        <w:trPr>
          <w:trHeight w:val="260" w:hRule="atLeast"/>
        </w:trPr>
        <w:tc>
          <w:tcPr>
            <w:tcW w:w="2268" w:type="dxa"/>
            <w:tcBorders/>
            <w:shd w:fill="FFFFFF" w:val="clear"/>
          </w:tcPr>
          <w:p>
            <w:pPr>
              <w:pStyle w:val="Normal"/>
              <w:rPr>
                <w:color w:val="000000"/>
              </w:rPr>
            </w:pPr>
            <w:r>
              <w:rPr>
                <w:color w:val="000000"/>
              </w:rPr>
              <w:t>O</w:t>
            </w:r>
          </w:p>
        </w:tc>
        <w:tc>
          <w:tcPr>
            <w:tcW w:w="7812" w:type="dxa"/>
            <w:tcBorders/>
            <w:shd w:fill="FFFFFF" w:val="clear"/>
          </w:tcPr>
          <w:p>
            <w:pPr>
              <w:pStyle w:val="Normal"/>
              <w:rPr>
                <w:color w:val="000000"/>
              </w:rPr>
            </w:pPr>
            <w:r>
              <w:rPr>
                <w:color w:val="000000"/>
              </w:rPr>
              <w:t>Optional</w:t>
            </w:r>
          </w:p>
        </w:tc>
      </w:tr>
      <w:tr>
        <w:trPr>
          <w:trHeight w:val="246" w:hRule="atLeast"/>
        </w:trPr>
        <w:tc>
          <w:tcPr>
            <w:tcW w:w="2268" w:type="dxa"/>
            <w:tcBorders/>
            <w:shd w:fill="FFFFFF" w:val="clear"/>
          </w:tcPr>
          <w:p>
            <w:pPr>
              <w:pStyle w:val="Normal"/>
              <w:rPr>
                <w:color w:val="000000"/>
              </w:rPr>
            </w:pPr>
            <w:r>
              <w:rPr>
                <w:color w:val="000000"/>
              </w:rPr>
              <w:t>O.n</w:t>
            </w:r>
          </w:p>
        </w:tc>
        <w:tc>
          <w:tcPr>
            <w:tcW w:w="7812" w:type="dxa"/>
            <w:tcBorders/>
            <w:shd w:fill="FFFFFF"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FFFFFF" w:val="clear"/>
          </w:tcPr>
          <w:p>
            <w:pPr>
              <w:pStyle w:val="Normal"/>
              <w:rPr>
                <w:color w:val="000000"/>
              </w:rPr>
            </w:pPr>
            <w:r>
              <w:rPr>
                <w:color w:val="000000"/>
              </w:rPr>
              <w:t>N/A</w:t>
            </w:r>
          </w:p>
        </w:tc>
        <w:tc>
          <w:tcPr>
            <w:tcW w:w="7812" w:type="dxa"/>
            <w:tcBorders/>
            <w:shd w:fill="FFFFFF" w:val="clear"/>
          </w:tcPr>
          <w:p>
            <w:pPr>
              <w:pStyle w:val="Normal"/>
              <w:rPr>
                <w:color w:val="000000"/>
              </w:rPr>
            </w:pPr>
            <w:r>
              <w:rPr>
                <w:color w:val="000000"/>
              </w:rPr>
              <w:t>Not applicable</w:t>
            </w:r>
          </w:p>
        </w:tc>
      </w:tr>
      <w:tr>
        <w:trPr>
          <w:trHeight w:val="260" w:hRule="atLeast"/>
        </w:trPr>
        <w:tc>
          <w:tcPr>
            <w:tcW w:w="2268" w:type="dxa"/>
            <w:tcBorders/>
            <w:shd w:fill="FFFFFF" w:val="clear"/>
          </w:tcPr>
          <w:p>
            <w:pPr>
              <w:pStyle w:val="Normal"/>
              <w:rPr>
                <w:color w:val="000000"/>
              </w:rPr>
            </w:pPr>
            <w:r>
              <w:rPr>
                <w:color w:val="000000"/>
              </w:rPr>
              <w:t>X</w:t>
            </w:r>
          </w:p>
        </w:tc>
        <w:tc>
          <w:tcPr>
            <w:tcW w:w="7812" w:type="dxa"/>
            <w:tcBorders/>
            <w:shd w:fill="FFFFFF" w:val="clear"/>
          </w:tcPr>
          <w:p>
            <w:pPr>
              <w:pStyle w:val="Normal"/>
              <w:rPr>
                <w:color w:val="000000"/>
              </w:rPr>
            </w:pPr>
            <w:r>
              <w:rPr>
                <w:color w:val="000000"/>
              </w:rPr>
              <w:t>Prohibited</w:t>
            </w:r>
          </w:p>
        </w:tc>
      </w:tr>
      <w:tr>
        <w:trPr>
          <w:trHeight w:val="260" w:hRule="atLeast"/>
        </w:trPr>
        <w:tc>
          <w:tcPr>
            <w:tcW w:w="2268" w:type="dxa"/>
            <w:tcBorders/>
            <w:shd w:fill="FFFFFF" w:val="clear"/>
          </w:tcPr>
          <w:p>
            <w:pPr>
              <w:pStyle w:val="Normal"/>
              <w:rPr/>
            </w:pPr>
            <w:r>
              <w:rPr>
                <w:i/>
                <w:color w:val="000000"/>
              </w:rPr>
              <w:t xml:space="preserve">Item Number: </w:t>
            </w:r>
            <w:r>
              <w:rPr>
                <w:color w:val="000000"/>
              </w:rPr>
              <w:t>:</w:t>
            </w:r>
            <w:r>
              <w:rPr>
                <w:i/>
                <w:color w:val="000000"/>
              </w:rPr>
              <w:t>Status</w:t>
            </w:r>
          </w:p>
        </w:tc>
        <w:tc>
          <w:tcPr>
            <w:tcW w:w="7812" w:type="dxa"/>
            <w:tcBorders/>
            <w:shd w:fill="FFFFFF"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color w:val="000000"/>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341250741"/>
      <w:bookmarkStart w:id="48" w:name="_Toc486598763"/>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341250742"/>
      <w:bookmarkStart w:id="50" w:name="_Toc486598764"/>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IUT name: ELECTRICITY SMART METER EMULATOR _____________________________________________________________________</w:t>
      </w:r>
    </w:p>
    <w:p>
      <w:pPr>
        <w:pStyle w:val="Normal"/>
        <w:rPr/>
      </w:pPr>
      <w:r>
        <w:rPr/>
      </w:r>
    </w:p>
    <w:p>
      <w:pPr>
        <w:pStyle w:val="Normal"/>
        <w:rPr/>
      </w:pPr>
      <w:r>
        <w:rPr>
          <w:color w:val="000000"/>
        </w:rPr>
        <w:t>IUT version: ESME vA.1.1.</w:t>
      </w:r>
      <w:r>
        <w:rPr>
          <w:color w:val="000000"/>
        </w:rPr>
        <w:t>9</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 ELECTRICITY SMART METER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A.1.1.</w:t>
      </w:r>
      <w:r>
        <w:rPr>
          <w:color w:val="000000"/>
          <w:lang w:val="de-DE"/>
        </w:rPr>
        <w:t>9</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07-5356-21</w:t>
      </w:r>
    </w:p>
    <w:p>
      <w:pPr>
        <w:pStyle w:val="Normal"/>
        <w:rPr/>
      </w:pPr>
      <w:r>
        <w:rPr>
          <w:color w:val="000000"/>
        </w:rPr>
        <w:t xml:space="preserve">Smart Energy Test Specification Document (include revision): </w:t>
      </w:r>
      <w:r>
        <w:rPr>
          <w:color w:val="000000"/>
          <w:u w:val="single"/>
        </w:rPr>
        <w:t>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color w:val="000000"/>
          <w:highlight w:val="lightGray"/>
        </w:rPr>
        <w:t>[</w:t>
      </w:r>
      <w:r>
        <w:rPr>
          <w:rFonts w:eastAsia="Times New Roman" w:cs="Times New Roman"/>
          <w:color w:val="000000"/>
          <w:sz w:val="24"/>
          <w:szCs w:val="20"/>
          <w:highlight w:val="lightGray"/>
          <w:u w:val="single"/>
          <w:lang w:val="en-US" w:eastAsia="en-US" w:bidi="ar-SA"/>
        </w:rPr>
        <w:t>System Level Solutions (India) Pvt. Ltd.</w:t>
      </w:r>
      <w:r>
        <w:rPr>
          <w:color w:val="000000"/>
          <w:highlight w:val="lightGray"/>
        </w:rPr>
        <w:t>]</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Estate,V.U. Nagar, Pin Code: 388121 Gujarat, India</w:t>
      </w:r>
      <w:r>
        <w:rPr>
          <w:color w:val="000000"/>
        </w:rPr>
        <w:t xml:space="preserve">____ </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color w:val="000000"/>
          <w:u w:val="single"/>
        </w:rPr>
      </w:pPr>
      <w:r>
        <w:rPr>
          <w:color w:val="000000"/>
          <w:u w:val="single"/>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r>
        <w:rPr>
          <w:color w:val="000000"/>
        </w:rPr>
        <w:t>__</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ab/>
        <w:t xml:space="preserve">   </w:t>
      </w:r>
      <w:r>
        <w:rPr>
          <w:rFonts w:eastAsia="Times New Roman" w:cs="Times New Roman"/>
          <w:color w:val="000000"/>
          <w:sz w:val="24"/>
          <w:szCs w:val="20"/>
          <w:u w:val="single"/>
          <w:lang w:val="en-US" w:eastAsia="en-US" w:bidi="ar-SA"/>
        </w:rPr>
        <w:t xml:space="preserve">V.U. Nagar, Pin Code: 388121, </w:t>
      </w:r>
    </w:p>
    <w:p>
      <w:pPr>
        <w:pStyle w:val="Normal"/>
        <w:rPr/>
      </w:pPr>
      <w:r>
        <w:rPr>
          <w:rFonts w:eastAsia="Times New Roman" w:cs="Times New Roman"/>
          <w:color w:val="000000"/>
          <w:sz w:val="24"/>
          <w:szCs w:val="20"/>
          <w:u w:val="none"/>
          <w:lang w:val="en-US" w:eastAsia="en-US" w:bidi="ar-SA"/>
        </w:rPr>
        <w:tab/>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hyperlink r:id="rId5">
        <w:r>
          <w:rPr>
            <w:rStyle w:val="InternetLink"/>
            <w:color w:val="000000"/>
            <w:u w:val="single"/>
          </w:rPr>
          <w:t>tvaghela@slscorp.com</w:t>
        </w:r>
      </w:hyperlink>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1" w:name="_Toc341250743"/>
      <w:bookmarkStart w:id="52" w:name="_Ref492367330"/>
      <w:bookmarkStart w:id="53" w:name="_Toc486598765"/>
      <w:bookmarkEnd w:id="51"/>
      <w:bookmarkEnd w:id="52"/>
      <w:bookmarkEnd w:id="53"/>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54" w:name="_Toc341250744"/>
      <w:bookmarkStart w:id="55" w:name="_Toc486598766"/>
      <w:bookmarkEnd w:id="54"/>
      <w:bookmarkEnd w:id="55"/>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6"/>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7"/>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6" w:name="_Toc341250745"/>
      <w:bookmarkStart w:id="57" w:name="_Ref492368690"/>
      <w:bookmarkStart w:id="58" w:name="_Toc486598767"/>
      <w:bookmarkEnd w:id="56"/>
      <w:bookmarkEnd w:id="57"/>
      <w:bookmarkEnd w:id="58"/>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59" w:name="_Toc341250746"/>
      <w:bookmarkStart w:id="60" w:name="_Toc486598768"/>
      <w:bookmarkEnd w:id="59"/>
      <w:bookmarkEnd w:id="60"/>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rStyle w:val="FootnoteAnchor"/>
              </w:rPr>
              <w:footnoteReference w:id="2"/>
            </w: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FFFFFF"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9" w:type="dxa"/>
            <w:tcBorders>
              <w:top w:val="single" w:sz="6" w:space="0" w:color="00000A"/>
              <w:left w:val="single" w:sz="6" w:space="0" w:color="00000A"/>
              <w:bottom w:val="single" w:sz="6"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tcBorders>
            <w:shd w:fill="FFFFFF"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fill="FFFFFF" w:val="clear"/>
            <w:tcMar>
              <w:left w:w="18" w:type="dxa"/>
            </w:tcMar>
          </w:tcPr>
          <w:p>
            <w:pPr>
              <w:pStyle w:val="Body"/>
              <w:spacing w:before="120" w:after="120"/>
              <w:jc w:val="left"/>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fill="FFFFFF" w:val="clear"/>
            <w:tcMar>
              <w:left w:w="18"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18"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18"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61" w:name="_Toc341250747"/>
      <w:bookmarkStart w:id="62" w:name="_Toc486598769"/>
      <w:bookmarkEnd w:id="61"/>
      <w:bookmarkEnd w:id="62"/>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O.2</w:t>
            </w:r>
            <w:r>
              <w:rPr>
                <w:rStyle w:val="FootnoteAnchor"/>
                <w:lang w:eastAsia="ja-JP"/>
              </w:rPr>
              <w:footnoteReference w:id="3"/>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720"/>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O.2</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3" w:name="_Toc341250748"/>
      <w:bookmarkStart w:id="64" w:name="_Toc486598770"/>
      <w:bookmarkEnd w:id="63"/>
      <w:bookmarkEnd w:id="64"/>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FDT3: M FDT9: M FDT10: 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M</w:t>
            </w:r>
            <w:r>
              <w:rPr>
                <w:rStyle w:val="FootnoteAnchor"/>
                <w:lang w:eastAsia="ja-JP"/>
              </w:rPr>
              <w:footnoteReference w:id="4"/>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341250749"/>
      <w:bookmarkStart w:id="66" w:name="_Toc486598771"/>
      <w:bookmarkEnd w:id="65"/>
      <w:bookmarkEnd w:id="66"/>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CellMar>
          <w:top w:w="0" w:type="dxa"/>
          <w:left w:w="22" w:type="dxa"/>
          <w:bottom w:w="0" w:type="dxa"/>
          <w:right w:w="64" w:type="dxa"/>
        </w:tblCellMar>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“E-Mode” commissioning?</w:t>
            </w:r>
          </w:p>
          <w:p>
            <w:pPr>
              <w:pStyle w:val="Normal"/>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7" w:name="_Toc486598772"/>
      <w:bookmarkStart w:id="68" w:name="_Toc341250750"/>
      <w:bookmarkStart w:id="69" w:name="_Ref182275386"/>
      <w:bookmarkStart w:id="70" w:name="_Toc232408176"/>
      <w:bookmarkEnd w:id="67"/>
      <w:bookmarkEnd w:id="68"/>
      <w:bookmarkEnd w:id="69"/>
      <w:bookmarkEnd w:id="70"/>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O.3</w:t>
            </w:r>
            <w:r>
              <w:rPr>
                <w:rStyle w:val="FootnoteAnchor"/>
                <w:lang w:eastAsia="ja-JP"/>
              </w:rPr>
              <w:footnoteReference w:id="9"/>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 xml:space="preserve">[Y] </w:t>
              <w:br/>
              <w:t>[Int: EP#5]</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t>[R2]</w:t>
            </w:r>
            <w:r>
              <w:rPr>
                <w:lang w:eastAsia="ja-JP"/>
              </w:rPr>
              <w:t>/6.3.9</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t>[R2]</w:t>
            </w:r>
            <w:r>
              <w:rPr>
                <w:lang w:eastAsia="ja-JP"/>
              </w:rPr>
              <w:t>/6.3.10</w:t>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1" w:name="_Toc341250751"/>
      <w:bookmarkStart w:id="72" w:name="_Toc486598773"/>
      <w:bookmarkEnd w:id="71"/>
      <w:bookmarkEnd w:id="72"/>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73" w:name="_Ref182725358"/>
      <w:r>
        <w:rPr/>
        <w:t xml:space="preserve">Table </w:t>
      </w:r>
      <w:r>
        <w:rPr/>
        <w:fldChar w:fldCharType="begin"/>
      </w:r>
      <w:r>
        <w:rPr/>
        <w:instrText> SEQ Table \* ARABIC </w:instrText>
      </w:r>
      <w:r>
        <w:rPr/>
        <w:fldChar w:fldCharType="separate"/>
      </w:r>
      <w:r>
        <w:rPr/>
        <w:t>7</w:t>
      </w:r>
      <w:r>
        <w:rPr/>
        <w:fldChar w:fldCharType="end"/>
      </w:r>
      <w:bookmarkEnd w:id="73"/>
      <w:r>
        <w:rPr/>
        <w:t xml:space="preserve"> – Common cluster ZCL PICS restrictions/requirements</w:t>
      </w:r>
    </w:p>
    <w:tbl>
      <w:tblPr>
        <w:tblW w:w="7696" w:type="dxa"/>
        <w:jc w:val="center"/>
        <w:tblInd w:w="0" w:type="dxa"/>
        <w:tblCellMar>
          <w:top w:w="0" w:type="dxa"/>
          <w:left w:w="22" w:type="dxa"/>
          <w:bottom w:w="0" w:type="dxa"/>
          <w:right w:w="64" w:type="dxa"/>
        </w:tblCellMar>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CellMar>
          <w:top w:w="0" w:type="dxa"/>
          <w:left w:w="22" w:type="dxa"/>
          <w:bottom w:w="0" w:type="dxa"/>
          <w:right w:w="64" w:type="dxa"/>
        </w:tblCellMar>
      </w:tblPr>
      <w:tblGrid>
        <w:gridCol w:w="1169"/>
        <w:gridCol w:w="4053"/>
        <w:gridCol w:w="1748"/>
        <w:gridCol w:w="1431"/>
        <w:gridCol w:w="1175"/>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53"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74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43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75"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ASDC1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ASDC2</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ASDC3</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ASDS1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ASDS2</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ASDS3</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Key Establishment cluster as a client?</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KES1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Key Establishment cluster as a server?</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SECC1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clusters with Reporting Capability?</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SECC2</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any manufacturer-specific cluster(s) supported?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SECC3</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Are any non-SE ZCL or other application cluster(s) supported?</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ICS1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Identify cluster?</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PCCS1</w:t>
            </w:r>
          </w:p>
        </w:tc>
        <w:tc>
          <w:tcPr>
            <w:tcW w:w="405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the Power Configuration cluster?</w:t>
            </w:r>
          </w:p>
        </w:tc>
        <w:tc>
          <w:tcPr>
            <w:tcW w:w="17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SMC2</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support the Block Tariffs Metering cluster attributes as a client?</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SMS2</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support the Block Tariffs Metering cluster attributes as a server?</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TCSW1</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support Trust Center Swap-out ?</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OTAC1</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support the OTA Upgrade cluster as a client?</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OTAS1</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support the OTA Upgrade cluster as a server?</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EVS1</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pPr>
            <w:r>
              <w:rPr/>
              <w:t>Does the device support the Events cluster as a server?</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KAC1</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KAC2</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KAC3</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KAC4</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KAS1</w:t>
            </w:r>
          </w:p>
        </w:tc>
        <w:tc>
          <w:tcPr>
            <w:tcW w:w="405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support the Keep-Alive cluster as a server?</w:t>
            </w:r>
          </w:p>
        </w:tc>
        <w:tc>
          <w:tcPr>
            <w:tcW w:w="17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5"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4" w:name="_Toc341250752"/>
      <w:bookmarkStart w:id="75" w:name="_Toc486598774"/>
      <w:bookmarkEnd w:id="74"/>
      <w:bookmarkEnd w:id="75"/>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6" w:name="_Toc341250753"/>
      <w:bookmarkStart w:id="77" w:name="_Toc486598775"/>
      <w:bookmarkEnd w:id="76"/>
      <w:bookmarkEnd w:id="77"/>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EP#5]</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78" w:name="_Ref182731098"/>
      <w:bookmarkStart w:id="79" w:name="_Ref182731106"/>
      <w:r>
        <w:rPr/>
        <w:t xml:space="preserve">Table </w:t>
      </w:r>
      <w:r>
        <w:rPr/>
        <w:fldChar w:fldCharType="begin"/>
      </w:r>
      <w:r>
        <w:rPr/>
        <w:instrText> SEQ Table \* ARABIC </w:instrText>
      </w:r>
      <w:r>
        <w:rPr/>
        <w:fldChar w:fldCharType="separate"/>
      </w:r>
      <w:r>
        <w:rPr/>
        <w:t>10</w:t>
      </w:r>
      <w:r>
        <w:rPr/>
        <w:fldChar w:fldCharType="end"/>
      </w:r>
      <w:bookmarkEnd w:id="78"/>
      <w:bookmarkEnd w:id="79"/>
      <w:r>
        <w:rPr/>
        <w:t xml:space="preserve"> – Energy Service Interface SE PICS restrictions/requirements</w:t>
      </w:r>
    </w:p>
    <w:tbl>
      <w:tblPr>
        <w:tblW w:w="7696" w:type="dxa"/>
        <w:jc w:val="center"/>
        <w:tblInd w:w="0" w:type="dxa"/>
        <w:tblCellMar>
          <w:top w:w="0" w:type="dxa"/>
          <w:left w:w="22" w:type="dxa"/>
          <w:bottom w:w="0" w:type="dxa"/>
          <w:right w:w="64" w:type="dxa"/>
        </w:tblCellMar>
      </w:tblPr>
      <w:tblGrid>
        <w:gridCol w:w="1199"/>
        <w:gridCol w:w="1226"/>
        <w:gridCol w:w="3998"/>
        <w:gridCol w:w="1272"/>
      </w:tblGrid>
      <w:tr>
        <w:trPr>
          <w:tblHeader w:val="true"/>
          <w:trHeight w:val="201" w:hRule="atLeast"/>
          <w:cantSplit w:val="true"/>
        </w:trPr>
        <w:tc>
          <w:tcPr>
            <w:tcW w:w="1199"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6"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9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SMC1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center" w:pos="567" w:leader="none"/>
              </w:tabs>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trHeight w:val="888" w:hRule="atLeast"/>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SMS1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MS1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PS1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DRLS1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CALS1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trHeight w:val="50" w:hRule="atLeast"/>
          <w:cantSplit w:val="true"/>
        </w:trPr>
        <w:tc>
          <w:tcPr>
            <w:tcW w:w="1199"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PPS1</w:t>
            </w:r>
          </w:p>
        </w:tc>
        <w:tc>
          <w:tcPr>
            <w:tcW w:w="122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DMS1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DMC1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trHeight w:val="50" w:hRule="atLeast"/>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ALM1</w:t>
            </w:r>
          </w:p>
        </w:tc>
        <w:tc>
          <w:tcPr>
            <w:tcW w:w="1226" w:type="dxa"/>
            <w:tcBorders>
              <w:top w:val="single" w:sz="12" w:space="0" w:color="00000A"/>
              <w:left w:val="single" w:sz="4" w:space="0" w:color="00000A"/>
              <w:bottom w:val="single" w:sz="12" w:space="0" w:color="00000A"/>
              <w:right w:val="single" w:sz="6"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EVC1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MDUS1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MDUC1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EMC1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TCSW1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TUC1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SGZS1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r>
        <w:trPr>
          <w:cantSplit w:val="true"/>
        </w:trPr>
        <w:tc>
          <w:tcPr>
            <w:tcW w:w="1199"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26"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9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w:t>
            </w:r>
            <w:r>
              <w:rPr>
                <w:color w:val="000000"/>
                <w:highlight w:val="lightGray"/>
                <w:lang w:eastAsia="ja-JP"/>
              </w:rPr>
              <w:t>N</w:t>
            </w:r>
            <w:r>
              <w:rPr>
                <w:highlight w:val="lightGray"/>
                <w:lang w:eastAsia="ja-JP"/>
              </w:rPr>
              <w:t>]</w:t>
            </w:r>
          </w:p>
        </w:tc>
      </w:tr>
    </w:tbl>
    <w:p>
      <w:pPr>
        <w:pStyle w:val="Normal"/>
        <w:rPr/>
      </w:pPr>
      <w:r>
        <w:rPr/>
      </w:r>
    </w:p>
    <w:p>
      <w:pPr>
        <w:pStyle w:val="Normal"/>
        <w:rPr/>
      </w:pPr>
      <w:r>
        <w:rPr/>
      </w:r>
    </w:p>
    <w:p>
      <w:pPr>
        <w:pStyle w:val="Normal"/>
        <w:rPr/>
      </w:pPr>
      <w:r>
        <w:rPr/>
      </w:r>
    </w:p>
    <w:p>
      <w:pPr>
        <w:pStyle w:val="Heading3"/>
        <w:numPr>
          <w:ilvl w:val="2"/>
          <w:numId w:val="5"/>
        </w:numPr>
        <w:rPr/>
      </w:pPr>
      <w:bookmarkStart w:id="80" w:name="_Toc341250754"/>
      <w:bookmarkStart w:id="81" w:name="_Toc486598776"/>
      <w:bookmarkEnd w:id="80"/>
      <w:bookmarkEnd w:id="81"/>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82" w:name="_Ref182733996"/>
      <w:r>
        <w:rPr/>
        <w:t xml:space="preserve">Table </w:t>
      </w:r>
      <w:r>
        <w:rPr/>
        <w:fldChar w:fldCharType="begin"/>
      </w:r>
      <w:r>
        <w:rPr/>
        <w:instrText> SEQ Table \* ARABIC </w:instrText>
      </w:r>
      <w:r>
        <w:rPr/>
        <w:fldChar w:fldCharType="separate"/>
      </w:r>
      <w:r>
        <w:rPr/>
        <w:t>12</w:t>
      </w:r>
      <w:r>
        <w:rPr/>
        <w:fldChar w:fldCharType="end"/>
      </w:r>
      <w:bookmarkEnd w:id="82"/>
      <w:r>
        <w:rPr/>
        <w:t xml:space="preserve"> – Metering device SE PICS restrictions/requirements</w:t>
      </w:r>
    </w:p>
    <w:tbl>
      <w:tblPr>
        <w:tblW w:w="7690" w:type="dxa"/>
        <w:jc w:val="center"/>
        <w:tblInd w:w="0" w:type="dxa"/>
        <w:tblCellMar>
          <w:top w:w="0" w:type="dxa"/>
          <w:left w:w="22" w:type="dxa"/>
          <w:bottom w:w="0" w:type="dxa"/>
          <w:right w:w="64" w:type="dxa"/>
        </w:tblCellMar>
      </w:tblPr>
      <w:tblGrid>
        <w:gridCol w:w="1364"/>
        <w:gridCol w:w="1219"/>
        <w:gridCol w:w="3858"/>
        <w:gridCol w:w="1248"/>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85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85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SMS2:O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Heading3"/>
        <w:numPr>
          <w:ilvl w:val="0"/>
          <w:numId w:val="0"/>
        </w:numPr>
        <w:ind w:left="720" w:right="0" w:hanging="0"/>
        <w:rPr/>
      </w:pPr>
      <w:r>
        <w:rPr/>
      </w:r>
    </w:p>
    <w:p>
      <w:pPr>
        <w:pStyle w:val="Heading3"/>
        <w:numPr>
          <w:ilvl w:val="2"/>
          <w:numId w:val="5"/>
        </w:numPr>
        <w:rPr/>
      </w:pPr>
      <w:bookmarkStart w:id="83" w:name="_Toc341250755"/>
      <w:bookmarkStart w:id="84" w:name="_Toc486598777"/>
      <w:bookmarkEnd w:id="83"/>
      <w:bookmarkEnd w:id="84"/>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85" w:name="_Ref182734415"/>
      <w:r>
        <w:rPr/>
        <w:t xml:space="preserve">Table </w:t>
      </w:r>
      <w:r>
        <w:rPr/>
        <w:fldChar w:fldCharType="begin"/>
      </w:r>
      <w:r>
        <w:rPr/>
        <w:instrText> SEQ Table \* ARABIC </w:instrText>
      </w:r>
      <w:r>
        <w:rPr/>
        <w:fldChar w:fldCharType="separate"/>
      </w:r>
      <w:r>
        <w:rPr/>
        <w:t>14</w:t>
      </w:r>
      <w:r>
        <w:rPr/>
        <w:fldChar w:fldCharType="end"/>
      </w:r>
      <w:bookmarkEnd w:id="85"/>
      <w:r>
        <w:rPr/>
        <w:t xml:space="preserve"> – In-Home display device SE PICS restrictions/requirements</w:t>
      </w:r>
    </w:p>
    <w:tbl>
      <w:tblPr>
        <w:tblW w:w="7606" w:type="dxa"/>
        <w:jc w:val="center"/>
        <w:tblInd w:w="0" w:type="dxa"/>
        <w:tblCellMar>
          <w:top w:w="0" w:type="dxa"/>
          <w:left w:w="22" w:type="dxa"/>
          <w:bottom w:w="0" w:type="dxa"/>
          <w:right w:w="64" w:type="dxa"/>
        </w:tblCellMar>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6" w:name="_Toc341250756"/>
      <w:bookmarkStart w:id="87" w:name="_Toc486598778"/>
      <w:bookmarkEnd w:id="86"/>
      <w:bookmarkEnd w:id="87"/>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88" w:name="_Ref182734944"/>
      <w:r>
        <w:rPr/>
        <w:t xml:space="preserve">Table </w:t>
      </w:r>
      <w:r>
        <w:rPr/>
        <w:fldChar w:fldCharType="begin"/>
      </w:r>
      <w:r>
        <w:rPr/>
        <w:instrText> SEQ Table \* ARABIC </w:instrText>
      </w:r>
      <w:r>
        <w:rPr/>
        <w:fldChar w:fldCharType="separate"/>
      </w:r>
      <w:r>
        <w:rPr/>
        <w:t>16</w:t>
      </w:r>
      <w:r>
        <w:rPr/>
        <w:fldChar w:fldCharType="end"/>
      </w:r>
      <w:bookmarkEnd w:id="88"/>
      <w:r>
        <w:rPr/>
        <w:t xml:space="preserve"> Programmable Communicating Thermostat (PCT) SE PICS restrictions/requirements</w:t>
      </w:r>
    </w:p>
    <w:tbl>
      <w:tblPr>
        <w:tblW w:w="7606" w:type="dxa"/>
        <w:jc w:val="center"/>
        <w:tblInd w:w="0" w:type="dxa"/>
        <w:tblCellMar>
          <w:top w:w="0" w:type="dxa"/>
          <w:left w:w="22" w:type="dxa"/>
          <w:bottom w:w="0" w:type="dxa"/>
          <w:right w:w="64" w:type="dxa"/>
        </w:tblCellMar>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89" w:name="_Toc341250757"/>
      <w:bookmarkStart w:id="90" w:name="_Toc486598779"/>
      <w:bookmarkEnd w:id="89"/>
      <w:bookmarkEnd w:id="90"/>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91" w:name="_Ref182735429"/>
      <w:r>
        <w:rPr/>
        <w:t xml:space="preserve">Table </w:t>
      </w:r>
      <w:r>
        <w:rPr/>
        <w:fldChar w:fldCharType="begin"/>
      </w:r>
      <w:r>
        <w:rPr/>
        <w:instrText> SEQ Table \* ARABIC </w:instrText>
      </w:r>
      <w:r>
        <w:rPr/>
        <w:fldChar w:fldCharType="separate"/>
      </w:r>
      <w:r>
        <w:rPr/>
        <w:t>18</w:t>
      </w:r>
      <w:r>
        <w:rPr/>
        <w:fldChar w:fldCharType="end"/>
      </w:r>
      <w:bookmarkEnd w:id="91"/>
      <w:r>
        <w:rPr/>
        <w:t xml:space="preserve"> – Load Control SE PICS restrictions/requirements</w:t>
      </w:r>
    </w:p>
    <w:tbl>
      <w:tblPr>
        <w:tblW w:w="7606" w:type="dxa"/>
        <w:jc w:val="center"/>
        <w:tblInd w:w="0" w:type="dxa"/>
        <w:tblCellMar>
          <w:top w:w="0" w:type="dxa"/>
          <w:left w:w="22" w:type="dxa"/>
          <w:bottom w:w="0" w:type="dxa"/>
          <w:right w:w="64" w:type="dxa"/>
        </w:tblCellMar>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2" w:name="_Toc341250758"/>
      <w:bookmarkStart w:id="93" w:name="_Toc486598780"/>
      <w:bookmarkEnd w:id="92"/>
      <w:bookmarkEnd w:id="93"/>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tabs>
                <w:tab w:val="clear" w:pos="720"/>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94" w:name="_Ref182794195"/>
      <w:r>
        <w:rPr/>
        <w:t xml:space="preserve">Table </w:t>
      </w:r>
      <w:r>
        <w:rPr/>
        <w:fldChar w:fldCharType="begin"/>
      </w:r>
      <w:r>
        <w:rPr/>
        <w:instrText> SEQ Table \* ARABIC </w:instrText>
      </w:r>
      <w:r>
        <w:rPr/>
        <w:fldChar w:fldCharType="separate"/>
      </w:r>
      <w:r>
        <w:rPr/>
        <w:t>20</w:t>
      </w:r>
      <w:r>
        <w:rPr/>
        <w:fldChar w:fldCharType="end"/>
      </w:r>
      <w:bookmarkEnd w:id="94"/>
      <w:r>
        <w:rPr/>
        <w:t xml:space="preserve"> –Range Extender SE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5" w:name="_Toc341250759"/>
      <w:bookmarkStart w:id="96" w:name="_Toc486598781"/>
      <w:bookmarkEnd w:id="95"/>
      <w:bookmarkEnd w:id="96"/>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97" w:name="_Ref182794321"/>
      <w:r>
        <w:rPr/>
        <w:t xml:space="preserve">Table </w:t>
      </w:r>
      <w:r>
        <w:rPr/>
        <w:fldChar w:fldCharType="begin"/>
      </w:r>
      <w:r>
        <w:rPr/>
        <w:instrText> SEQ Table \* ARABIC </w:instrText>
      </w:r>
      <w:r>
        <w:rPr/>
        <w:fldChar w:fldCharType="separate"/>
      </w:r>
      <w:r>
        <w:rPr/>
        <w:t>22</w:t>
      </w:r>
      <w:r>
        <w:rPr/>
        <w:fldChar w:fldCharType="end"/>
      </w:r>
      <w:bookmarkEnd w:id="97"/>
      <w:r>
        <w:rPr/>
        <w:t xml:space="preserve"> –Smart Appliance SE PICS restrictions/requirements</w:t>
      </w:r>
    </w:p>
    <w:tbl>
      <w:tblPr>
        <w:tblW w:w="7606" w:type="dxa"/>
        <w:jc w:val="center"/>
        <w:tblInd w:w="0" w:type="dxa"/>
        <w:tblCellMar>
          <w:top w:w="0" w:type="dxa"/>
          <w:left w:w="22" w:type="dxa"/>
          <w:bottom w:w="0" w:type="dxa"/>
          <w:right w:w="64" w:type="dxa"/>
        </w:tblCellMar>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98" w:name="_Toc341250760"/>
      <w:bookmarkStart w:id="99" w:name="_Toc486598782"/>
      <w:bookmarkEnd w:id="98"/>
      <w:bookmarkEnd w:id="99"/>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00" w:name="_Ref182794616"/>
      <w:r>
        <w:rPr/>
        <w:t xml:space="preserve">Table </w:t>
      </w:r>
      <w:r>
        <w:rPr/>
        <w:fldChar w:fldCharType="begin"/>
      </w:r>
      <w:r>
        <w:rPr/>
        <w:instrText> SEQ Table \* ARABIC </w:instrText>
      </w:r>
      <w:r>
        <w:rPr/>
        <w:fldChar w:fldCharType="separate"/>
      </w:r>
      <w:r>
        <w:rPr/>
        <w:t>24</w:t>
      </w:r>
      <w:r>
        <w:rPr/>
        <w:fldChar w:fldCharType="end"/>
      </w:r>
      <w:bookmarkEnd w:id="100"/>
      <w:r>
        <w:rPr/>
        <w:t xml:space="preserve"> – Prepayment Terminal SE PICS restrictions/requirements</w:t>
      </w:r>
    </w:p>
    <w:tbl>
      <w:tblPr>
        <w:tblW w:w="7606" w:type="dxa"/>
        <w:jc w:val="center"/>
        <w:tblInd w:w="0" w:type="dxa"/>
        <w:tblCellMar>
          <w:top w:w="0" w:type="dxa"/>
          <w:left w:w="22" w:type="dxa"/>
          <w:bottom w:w="0" w:type="dxa"/>
          <w:right w:w="64" w:type="dxa"/>
        </w:tblCellMar>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1" w:name="_Toc486598783"/>
      <w:bookmarkEnd w:id="101"/>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CellMar>
          <w:top w:w="0" w:type="dxa"/>
          <w:left w:w="22" w:type="dxa"/>
          <w:bottom w:w="0" w:type="dxa"/>
          <w:right w:w="64" w:type="dxa"/>
        </w:tblCellMar>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02" w:name="_Ref391536069"/>
      <w:r>
        <w:rPr/>
        <w:t xml:space="preserve">Table </w:t>
      </w:r>
      <w:r>
        <w:rPr/>
        <w:fldChar w:fldCharType="begin"/>
      </w:r>
      <w:r>
        <w:rPr/>
        <w:instrText> SEQ Table \* ARABIC </w:instrText>
      </w:r>
      <w:r>
        <w:rPr/>
        <w:fldChar w:fldCharType="separate"/>
      </w:r>
      <w:r>
        <w:rPr/>
        <w:t>26</w:t>
      </w:r>
      <w:r>
        <w:rPr/>
        <w:fldChar w:fldCharType="end"/>
      </w:r>
      <w:bookmarkEnd w:id="102"/>
      <w:r>
        <w:rPr/>
        <w:t xml:space="preserve"> – Remote Communications Device SE PICS restrictions/requirements</w:t>
      </w:r>
    </w:p>
    <w:tbl>
      <w:tblPr>
        <w:tblW w:w="7606" w:type="dxa"/>
        <w:jc w:val="center"/>
        <w:tblInd w:w="0" w:type="dxa"/>
        <w:tblCellMar>
          <w:top w:w="0" w:type="dxa"/>
          <w:left w:w="22" w:type="dxa"/>
          <w:bottom w:w="0" w:type="dxa"/>
          <w:right w:w="64" w:type="dxa"/>
        </w:tblCellMar>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FFFFFF"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FFFFFF" w:val="clear"/>
            <w:tcMar>
              <w:left w:w="1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Heading2"/>
        <w:numPr>
          <w:ilvl w:val="0"/>
          <w:numId w:val="0"/>
        </w:numPr>
        <w:ind w:left="576" w:right="0" w:hanging="0"/>
        <w:rPr/>
      </w:pPr>
      <w:r>
        <w:rPr/>
      </w:r>
    </w:p>
    <w:p>
      <w:pPr>
        <w:pStyle w:val="Heading2"/>
        <w:numPr>
          <w:ilvl w:val="1"/>
          <w:numId w:val="5"/>
        </w:numPr>
        <w:rPr/>
      </w:pPr>
      <w:bookmarkStart w:id="103" w:name="_Toc341250761"/>
      <w:bookmarkStart w:id="104" w:name="_Toc486598784"/>
      <w:bookmarkEnd w:id="103"/>
      <w:bookmarkEnd w:id="104"/>
      <w:r>
        <w:rPr/>
        <w:t>Smart Energy Application Specific Cluster function capabilities</w:t>
      </w:r>
    </w:p>
    <w:p>
      <w:pPr>
        <w:pStyle w:val="Heading3"/>
        <w:numPr>
          <w:ilvl w:val="2"/>
          <w:numId w:val="5"/>
        </w:numPr>
        <w:rPr>
          <w:lang w:eastAsia="ja-JP"/>
        </w:rPr>
      </w:pPr>
      <w:bookmarkStart w:id="105" w:name="_Toc341250762"/>
      <w:bookmarkStart w:id="106" w:name="_Toc486598785"/>
      <w:bookmarkEnd w:id="105"/>
      <w:bookmarkEnd w:id="106"/>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7" w:name="_Toc341250763"/>
      <w:bookmarkStart w:id="108" w:name="_Toc486598786"/>
      <w:bookmarkEnd w:id="107"/>
      <w:bookmarkEnd w:id="108"/>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9" w:name="_Toc341250764"/>
      <w:bookmarkStart w:id="110" w:name="_Toc486598787"/>
      <w:bookmarkEnd w:id="109"/>
      <w:bookmarkEnd w:id="110"/>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1" w:name="_Toc341250765"/>
      <w:bookmarkStart w:id="112" w:name="_Toc486598788"/>
      <w:bookmarkEnd w:id="111"/>
      <w:bookmarkEnd w:id="112"/>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3" w:name="_Toc341250766"/>
      <w:bookmarkStart w:id="114" w:name="_Toc486598789"/>
      <w:bookmarkEnd w:id="113"/>
      <w:bookmarkEnd w:id="11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5" w:name="_Toc341250767"/>
      <w:bookmarkStart w:id="116" w:name="_Toc486598790"/>
      <w:bookmarkEnd w:id="115"/>
      <w:bookmarkEnd w:id="116"/>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CellMar>
          <w:top w:w="0" w:type="dxa"/>
          <w:left w:w="22" w:type="dxa"/>
          <w:bottom w:w="0" w:type="dxa"/>
          <w:right w:w="64" w:type="dxa"/>
        </w:tblCellMar>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CellMar>
          <w:top w:w="0" w:type="dxa"/>
          <w:left w:w="22" w:type="dxa"/>
          <w:bottom w:w="0" w:type="dxa"/>
          <w:right w:w="64" w:type="dxa"/>
        </w:tblCellMar>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7" w:name="_Toc341250768"/>
      <w:bookmarkStart w:id="118" w:name="_Toc486598791"/>
      <w:bookmarkEnd w:id="117"/>
      <w:bookmarkEnd w:id="118"/>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t>[Int: EP#5]</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bl>
    <w:p>
      <w:pPr>
        <w:pStyle w:val="Normal"/>
        <w:rPr>
          <w:lang w:eastAsia="ja-JP"/>
        </w:rPr>
      </w:pPr>
      <w:r>
        <w:rPr>
          <w:lang w:eastAsia="ja-JP"/>
        </w:rPr>
      </w:r>
    </w:p>
    <w:p>
      <w:pPr>
        <w:pStyle w:val="Heading3"/>
        <w:numPr>
          <w:ilvl w:val="2"/>
          <w:numId w:val="5"/>
        </w:numPr>
        <w:rPr>
          <w:lang w:eastAsia="ja-JP"/>
        </w:rPr>
      </w:pPr>
      <w:bookmarkStart w:id="119" w:name="_Toc341250769"/>
      <w:bookmarkStart w:id="120" w:name="_Toc486598792"/>
      <w:bookmarkEnd w:id="119"/>
      <w:bookmarkEnd w:id="120"/>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CellMar>
          <w:top w:w="0" w:type="dxa"/>
          <w:left w:w="22" w:type="dxa"/>
          <w:bottom w:w="0" w:type="dxa"/>
          <w:right w:w="64" w:type="dxa"/>
        </w:tblCellMar>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32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32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32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32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32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CellMar>
          <w:top w:w="0" w:type="dxa"/>
          <w:left w:w="22" w:type="dxa"/>
          <w:bottom w:w="0" w:type="dxa"/>
          <w:right w:w="64" w:type="dxa"/>
        </w:tblCellMar>
      </w:tblPr>
      <w:tblGrid>
        <w:gridCol w:w="1338"/>
        <w:gridCol w:w="3939"/>
        <w:gridCol w:w="1561"/>
        <w:gridCol w:w="1568"/>
        <w:gridCol w:w="1332"/>
      </w:tblGrid>
      <w:tr>
        <w:trPr>
          <w:tblHeader w:val="true"/>
          <w:trHeight w:val="201" w:hRule="atLeast"/>
        </w:trPr>
        <w:tc>
          <w:tcPr>
            <w:tcW w:w="133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93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6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56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32"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33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DRLCCC1</w:t>
            </w:r>
          </w:p>
        </w:tc>
        <w:tc>
          <w:tcPr>
            <w:tcW w:w="393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Demand Response and Load Control Cluster supported as a client?</w:t>
            </w:r>
          </w:p>
        </w:tc>
        <w:tc>
          <w:tcPr>
            <w:tcW w:w="15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8"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332"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DRLCCC2</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UtilityEnrolmentGroup 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DRLCCC3</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left"/>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pPr>
            <w:r>
              <w:rPr>
                <w:lang w:eastAsia="ja-JP"/>
              </w:rPr>
              <w:t>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DRLCCC4</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DRLCCC5</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DeviceClassValue attribute</w:t>
            </w:r>
            <w:r>
              <w:rPr>
                <w:iCs/>
                <w:lang w:eastAsia="ja-JP"/>
              </w:rPr>
              <w:t xml:space="preserve">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DRLCCC5.1</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it permitted to externally write the DeviceClassValue attribute?</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DRLCCC1:O</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DRLCCC6</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w:t>
            </w:r>
            <w:r>
              <w:rPr>
                <w:iCs/>
                <w:lang w:eastAsia="ja-JP"/>
              </w:rPr>
              <w:t xml:space="preserve"> Load Control Event command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DRLCCC7</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w:t>
            </w:r>
            <w:r>
              <w:rPr>
                <w:iCs/>
                <w:lang w:eastAsia="ja-JP"/>
              </w:rPr>
              <w:t xml:space="preserve"> Cancel Load Control Event command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DRLCCC8</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w:t>
            </w:r>
            <w:r>
              <w:rPr>
                <w:iCs/>
                <w:lang w:eastAsia="ja-JP"/>
              </w:rPr>
              <w:t xml:space="preserve"> Cancel All Load Control Events command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DRLCCC9</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w:t>
            </w:r>
            <w:r>
              <w:rPr>
                <w:iCs/>
                <w:lang w:eastAsia="ja-JP"/>
              </w:rPr>
              <w:t xml:space="preserve"> Report Event Status command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33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DRLCCC10</w:t>
            </w:r>
          </w:p>
        </w:tc>
        <w:tc>
          <w:tcPr>
            <w:tcW w:w="393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w:t>
            </w:r>
            <w:r>
              <w:rPr>
                <w:iCs/>
                <w:lang w:eastAsia="ja-JP"/>
              </w:rPr>
              <w:t xml:space="preserve"> Get Scheduled Events command supported?</w:t>
            </w:r>
          </w:p>
        </w:tc>
        <w:tc>
          <w:tcPr>
            <w:tcW w:w="15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6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DRLCCC1:M</w:t>
            </w:r>
          </w:p>
        </w:tc>
        <w:tc>
          <w:tcPr>
            <w:tcW w:w="133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1" w:name="_Toc341250770"/>
      <w:bookmarkStart w:id="122" w:name="_Toc486598793"/>
      <w:bookmarkEnd w:id="121"/>
      <w:bookmarkEnd w:id="122"/>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9848" w:type="dxa"/>
        <w:jc w:val="center"/>
        <w:tblInd w:w="0" w:type="dxa"/>
        <w:tblCellMar>
          <w:top w:w="0" w:type="dxa"/>
          <w:left w:w="22" w:type="dxa"/>
          <w:bottom w:w="0" w:type="dxa"/>
          <w:right w:w="64" w:type="dxa"/>
        </w:tblCellMar>
      </w:tblPr>
      <w:tblGrid>
        <w:gridCol w:w="1360"/>
        <w:gridCol w:w="4091"/>
        <w:gridCol w:w="1544"/>
        <w:gridCol w:w="1690"/>
        <w:gridCol w:w="1163"/>
      </w:tblGrid>
      <w:tr>
        <w:trPr>
          <w:tblHeader w:val="true"/>
          <w:trHeight w:val="201" w:hRule="atLeast"/>
        </w:trPr>
        <w:tc>
          <w:tcPr>
            <w:tcW w:w="1360"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9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4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69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63"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36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MECS1</w:t>
            </w:r>
          </w:p>
        </w:tc>
        <w:tc>
          <w:tcPr>
            <w:tcW w:w="409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Metering Cluster supported as a server?</w:t>
            </w:r>
          </w:p>
        </w:tc>
        <w:tc>
          <w:tcPr>
            <w:tcW w:w="15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69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6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cantSplit w:val="true"/>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CurrentMaxDemandDelivered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bookmarkStart w:id="123" w:name="__DdeLink__58793_425669872"/>
            <w:bookmarkEnd w:id="123"/>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CurrentMaxDemandReceived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DFTSummation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DailyFreezeTime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PowerFactor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ReadingSnapShotTime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CurrentMaxDemandDeliveredTime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CurrentMaxDemandReceivedTime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DefaultUpdatePeriod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FastPollUpdatePeriod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CurrentBlockPeriodConsumptionDelivered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MECS132:O</w:t>
            </w:r>
            <w:r>
              <w:rPr>
                <w:rStyle w:val="FootnoteAnchor"/>
                <w:lang w:eastAsia="ja-JP"/>
              </w:rPr>
              <w:footnoteReference w:id="12"/>
            </w:r>
          </w:p>
          <w:p>
            <w:pPr>
              <w:pStyle w:val="Body"/>
              <w:spacing w:before="120" w:after="120"/>
              <w:jc w:val="center"/>
              <w:rPr/>
            </w:pPr>
            <w:r>
              <w:rPr>
                <w:lang w:eastAsia="ja-JP"/>
              </w:rPr>
              <w:t>MECS133:O</w:t>
            </w:r>
            <w:r>
              <w:rPr>
                <w:rStyle w:val="FootnoteAnchor"/>
                <w:lang w:eastAsia="ja-JP"/>
              </w:rPr>
              <w:footnoteReference w:id="13"/>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DailyConsumptionTarget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CurrentBlock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MEC18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CurrentTier5SummationDelivered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CurrentTier5SummationReceived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CurrentTier6SummationDelivered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CurrentTier6SummationReceived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CurrentTier7SummationDelivered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CurrentTier7SummationReceived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CurrentTier8SummationDelivered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CurrentTier8SummationReceived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CurrentTier9SummationDelivered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CurrentTier9SummationReceived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CurrentTier10SummationDelivered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CurrentTier10SummationReceived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CurrentTier11SummationDelivered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CurrentTier11SummationReceived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CurrentTier12SummationDelivered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CurrentTier12SummationReceived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CurrentTier13SummationDelivered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CurrentTier13SummationReceived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CurrentTier14SummationDelivered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CurrentTier14SummationReceived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CurrentTier15SummationDelivered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CurrentTier15SummationReceived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 Status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UnitofMeasure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MECS49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Multiplier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Divisor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SummationFormatting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DemandFormatting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HistoricalConsumptionFormatting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MECS54a</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Electric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MECS54b</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Gas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MECS54c</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Water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MECS54d</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Pressure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MECS54e</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Heat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MECS54f</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Cooling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MECS54g</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End Use Measurement Device (EUMD)?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MECS54h</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PV Generation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MECS54i</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Wind Turbine Generation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MECS54j</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Water Turbine Generation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MECS54k</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Micro Generation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MECS54l</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Solar Hot Water Generation Metering?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MECS54m</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Electric Metering Element/Phase1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MECS54n</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Electric Metering Element/Phase2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MECS54o</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MeteringDeviceType: Electric Metering Element/Phase3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MECS54:O.1</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SiteID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MeterSerialNumber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InstantaneousDemand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MECS59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CurrentPartialProfileIntervalStartTimeDelivered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CurrentPartialProfileIntervalStartTimeReceived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cantSplit w:val="true"/>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CurrentPartialProfileIntervalValueDelivered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CurrentPartialProfileIntervalValueReceived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MaxNumberOfPeriodsDelivered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CurrentDemandDelivered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DemandLimit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MECS69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DemandIntegrationPeriod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NumberOfDemandSubintervals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Get Profile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Request Mirror Response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Mirror Removed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generation of Get Profile Response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generation of Request Mirror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generation of Remove Mirror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ProfileIntervalPeriod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Deprecated</w:t>
            </w:r>
            <w:r>
              <w:rPr>
                <w:rStyle w:val="FootnoteAnchor"/>
                <w:lang w:eastAsia="ja-JP"/>
              </w:rPr>
              <w:footnoteReference w:id="14"/>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MECS79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PresetReadingTime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VolumePerReport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FlowRestriction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Supply Status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CurrentDayMaxPressure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CurrentDayMinPressure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PreviousDayMaxPressure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PreviousDayMinPressure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MECS89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 Status (Gas)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 Status (Water)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RemainingBatteryLife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CurrentInletEnergyCarrierSummation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val="pt-PT" w:eastAsia="ja-JP"/>
              </w:rPr>
              <w:t>MECS1:O</w:t>
            </w:r>
            <w:r>
              <w:rPr>
                <w:rStyle w:val="FootnoteAnchor"/>
                <w:lang w:val="pt-PT" w:eastAsia="ja-JP"/>
              </w:rPr>
              <w:footnoteReference w:id="15"/>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CurrentOutletEnergyCarrierSummation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InletTemperature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val="pt-PT" w:eastAsia="ja-JP"/>
              </w:rPr>
              <w:t>MECS1:O</w:t>
            </w:r>
            <w:r>
              <w:rPr>
                <w:rStyle w:val="FootnoteAnchor"/>
                <w:lang w:val="pt-PT" w:eastAsia="ja-JP"/>
              </w:rPr>
              <w:footnoteReference w:id="16"/>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OutletTemperature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val="pt-PT" w:eastAsia="ja-JP"/>
              </w:rPr>
              <w:t>MECS1:O</w:t>
            </w:r>
            <w:r>
              <w:rPr>
                <w:rStyle w:val="FootnoteAnchor"/>
                <w:lang w:val="pt-PT" w:eastAsia="ja-JP"/>
              </w:rPr>
              <w:footnoteReference w:id="17"/>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ControlTemperature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CurrentInletEnergyCarrierDemand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MECS99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CurrentOutletEnergyCarrierDemand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EnergyCarrierUnitOfMeasure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val="pt-PT" w:eastAsia="ja-JP"/>
              </w:rPr>
              <w:t>MECS1:O</w:t>
            </w:r>
            <w:r>
              <w:rPr>
                <w:rStyle w:val="FootnoteAnchor"/>
                <w:lang w:val="pt-PT" w:eastAsia="ja-JP"/>
              </w:rPr>
              <w:footnoteReference w:id="18"/>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EnergyCarrierSummationFormatting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MECS93:M</w:t>
              <w:br/>
              <w:t>MECS94:M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EnergyCarrierDemandFormatting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MECS98:M</w:t>
              <w:br/>
              <w:t>MECS99:M</w:t>
              <w:br/>
              <w:t>MECS107:M</w:t>
              <w:br/>
              <w:t>MECS108:M</w:t>
              <w:br/>
              <w:t>MECS109:M</w:t>
              <w:br/>
              <w:t>MECS110:M</w:t>
              <w:br/>
              <w:t>MECS111:M</w:t>
              <w:br/>
              <w:t>MECS112:M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TemperatureUnitOfMeasure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 xml:space="preserve"> </w:t>
            </w:r>
            <w:r>
              <w:rPr>
                <w:lang w:eastAsia="ja-JP"/>
              </w:rPr>
              <w:t>MECS1:O</w:t>
            </w:r>
            <w:r>
              <w:rPr>
                <w:rStyle w:val="FootnoteAnchor"/>
                <w:lang w:eastAsia="ja-JP"/>
              </w:rPr>
              <w:footnoteReference w:id="19"/>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TemperatureFormatting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 xml:space="preserve"> </w:t>
            </w:r>
            <w:r>
              <w:rPr>
                <w:lang w:eastAsia="ja-JP"/>
              </w:rPr>
              <w:t>MECS1:O</w:t>
            </w:r>
            <w:r>
              <w:rPr>
                <w:rStyle w:val="FootnoteAnchor"/>
                <w:lang w:eastAsia="ja-JP"/>
              </w:rPr>
              <w:footnoteReference w:id="20"/>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CurrentYearMaxDemand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CurrentDayMaxEnergyCarrierDemand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PreviousDayMaxEnergyCarrierDemand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MECS109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CurrentMonthMaxEnergyCarrierDemand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CurrentMonthMinEnergyCarrierDemand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CurrentYearMaxEnergyCarrierDemand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 xml:space="preserve">[N] </w:t>
            </w:r>
          </w:p>
        </w:tc>
      </w:tr>
      <w:tr>
        <w:trPr>
          <w:cantSplit w:val="true"/>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CurrentYearMinEnergyCarrierDemand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HoursInOperation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 xml:space="preserve"> </w:t>
            </w:r>
            <w:r>
              <w:rPr>
                <w:lang w:eastAsia="ja-JP"/>
              </w:rPr>
              <w:t>MECS1:O</w:t>
            </w:r>
            <w:r>
              <w:rPr>
                <w:rStyle w:val="FootnoteAnchor"/>
                <w:lang w:eastAsia="ja-JP"/>
              </w:rPr>
              <w:footnoteReference w:id="21"/>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rHeight w:val="510" w:hRule="atLeast"/>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HoursInFault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Generic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Electricity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GenericFlow/Pressure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Water Specific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MECS119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Heating Specific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Cooling Specific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Gas Specific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Request Fast Poll Mode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Request Fast Poll Mode</w:t>
            </w:r>
            <w:r>
              <w:rPr>
                <w:iCs/>
                <w:lang w:eastAsia="ja-JP"/>
              </w:rPr>
              <w:t xml:space="preserve"> Response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Mapping of the Status Attribute (Electricity)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[R2]/D.3.2.2.3.1 Table D.16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MECS54a:M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 Status Attribute (Gas) mapping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[R2]/D.3.2.2.3.1 Table D.17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MECS54b:M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 Status Attribute (Water) mapping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D.3.2.2.3.1 Table D.18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MECS54c:M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RESERVED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[NA]</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 Status Attribute (Heat and Cooling) mapping?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D.3.2.2.3.1 Table D.19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MECS54e:M MECS54f:M</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MECS129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RESERVED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[NA]</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Does the device generate fragmented Get Profile Response commands?</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MECS74:O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spacing w:val="-3"/>
              </w:rPr>
              <w:t>PreviousBlockPeriodConsumptionDelivered</w:t>
            </w:r>
            <w:r>
              <w:rPr>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t>Does the device support Block Charging only?</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D.4.4.3.2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Does the device support Block/TOU Combination Charging?</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D.4.4.3.3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Block Information ‘No Tier’ attributes (0x00 to 0x0F)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D.3.2.2.8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MECS132:O</w:t>
            </w:r>
            <w:r>
              <w:rPr>
                <w:rStyle w:val="FootnoteAnchor"/>
                <w:lang w:eastAsia="ja-JP"/>
              </w:rPr>
              <w:footnoteReference w:id="22"/>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bookmarkStart w:id="124" w:name="__DdeLink__108363_664291119"/>
            <w:bookmarkEnd w:id="124"/>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Block Information ‘TierxBlocky’ attributes (0x10 to 0xFF)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D.3.2.2.8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MECS133:O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CurrentBlockPeriodConsumptionReceived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CurrentBlockReceived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DFTSummationReceived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MECS139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ActiveRegisterTierDelivered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ActiveRegisterTierReceived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LastBlockSwitchTime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CurrentTier16SummationDelivered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CurrentTier16SummationReceived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CurrentTier17SummationDelivered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CurrentTier17SummationReceived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CurrentTier18SummationDelivered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CurrentTier18SummationReceived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CurrentTier19SummationDelivered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MECS149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CurrentTier19SummationReceived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CurrentTier20SummationDelivered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CurrentTier20SummationReceived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CurrentTier21SummationDelivered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CurrentTier21SummationReceived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CurrentTier22SummationDelivered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CurrentTier22SummationReceived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CurrentTier23SummationDelivered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CurrentTier23SummationReceived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CurrentTier24SummationDelivered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MECS159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CurrentTier24SummationReceived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CurrentTier25SummationDelivered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CurrentTier25SummationReceived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CurrentTier26SummationDelivered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CurrentTier26SummationReceived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CurrentTier27SummationDelivered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CurrentTier27SummationReceived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CurrentTier28SummationDelivered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CurrentTier28SummationReceived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CurrentTier29SummationDelivered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MECS169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CurrentTier29SummationReceived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CurrentTier30SummationDelivered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CurrentTier30SummationReceived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CurrentTier31SummationDelivered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CurrentTier31SummationReceived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CurrentTier32SummationDelivered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CurrentTier32SummationReceived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CurrentTier33SummationDelivered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CurrentTier33SummationReceived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CurrentTier34SummationDelivered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MECS179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CurrentTier34SummationReceived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CurrentTier35SummationDelivered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CurrentTier35SummationReceived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CurrentTier36SummationDelivered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CurrentTier36SummationReceived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CurrentTier37SummationDelivered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CurrentTier37SummationReceived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CurrentTier38SummationDelivered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CurrentTier38SummationReceived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CurrentTier39SummationDelivered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MECS189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CurrentTier39SummationReceived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CurrentTier40SummationDelivered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CurrentTier40SummationReceived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CurrentTier41SummationDelivered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CurrentTier41SummationReceived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CurrentTier42SummationDelivered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CurrentTier42SummationReceived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CurrentTier43SummationDelivered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CurrentTier43SummationReceived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CurrentTier44SummationDelivered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MECS199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CurrentTier44SummationReceived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CurrentTier45SummationDelivered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CurrentTier45SummationReceived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CurrentTier46SummationDelivered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CurrentTier46SummationReceived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CurrentTier47SummationDelivered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CurrentTier47SummationReceived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CurrentTier48SummationDelivered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CurrentTier48SummationReceived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CPP1SummationDelivered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MECS209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CPP2SummationDelivered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Extended Status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MECS1:O</w:t>
            </w:r>
            <w:r>
              <w:rPr>
                <w:rStyle w:val="FootnoteAnchor"/>
                <w:lang w:eastAsia="ja-JP"/>
              </w:rPr>
              <w:footnoteReference w:id="23"/>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RemainingBatteryLifeinDays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CurrentMeterID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highlight w:val="lightGray"/>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OperatingTariffLabelReceived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AlternativeUnitofMeasure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MECS219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AlternativeConsumptionFormatting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PreviousDay2ConsumptionDelivered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PreviousDay2ConsumptionReceived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PreviousDay3ConsumptionDelivered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PreviousDay3ConsumptionReceived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PreviousDay4ConsumptionDelivered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PreviousDay4ConsumptionReceived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PreviousDay5ConsumptionDelivered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PreviousDay5ConsumptionReceived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MECS229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PreviousDay6ConsumptionDelivered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PreviousDay6ConsumptionReceived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PreviousDay7ConsumptionDelivered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PreviousDay7ConsumptionReceived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PreviousDay8ConsumptionDelivered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PreviousDay8ConsumptionReceived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CurrentWeekConsumptionDelivered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CurrentWeekConsumptionReceived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MECS239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PreviousWeek2ConsumptionDelivered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PreviousWeek2ConsumptionReceived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PreviousWeek3ConsumptionDelivered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PreviousWeek3ConsumptionReceived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PreviousWeek4ConsumptionDelivered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PreviousWeek4ConsumptionReceived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PreviousWeek5ConsumptionDelivered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PreviousWeek5ConsumptionReceived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MECS249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PreviousMonth2ConsumptionDelivered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PreviousMonth2ConsumptionReceived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PreviousMonth3ConsumptionDelivered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PreviousMonth3ConsumptionReceived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PreviousMonth4ConsumptionDelivered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PreviousMonth4ConsumptionReceived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PreviousMonth5ConsumptionDelivered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PreviousMonth5ConsumptionReceived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MECS259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PreviousMonth6ConsumptionDelivered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PreviousMonth6ConsumptionReceived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PreviousMonth7ConsumptionDelivered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PreviousMonth7ConsumptionReceived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PreviousMonth8ConsumptionDelivered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PreviousMonth8ConsumptionReceived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PreviousMonth9ConsumptionDelivered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PreviousMonth9ConsumptionReceived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PreviousMonth10ConsumptionDelivered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PreviousMonth10ConsumptionReceived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MECS269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PreviousMonth11ConsumptionDelivered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PreviousMonth11ConsumptionReceived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PreviousMonth12ConsumptionDelivered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PreviousMonth12ConsumptionReceived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PreviousMonth13ConsumptionDelivered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PreviousMonth13ConsumptionReceived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DemandLimitArm Duration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LoadLimitSupplyState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LoadLimitCounter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MECS279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SupplyTamperState</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SupplyDepletionState</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SupplyUncontrolled FlowState</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Extended Generic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Manufacturer AlarmMask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D.3.2.2.10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lang w:eastAsia="ja-JP"/>
              </w:rPr>
              <w:t>MECS132:O</w:t>
            </w:r>
            <w:r>
              <w:rPr>
                <w:rStyle w:val="FootnoteAnchor"/>
                <w:lang w:eastAsia="ja-JP"/>
              </w:rPr>
              <w:footnoteReference w:id="24"/>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Block Information ‘TierxBlocky’ Received attributes (0x10 to 0xFF)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 D.3.2.2.10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MECS133:O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ProjectedBillDelivered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MECS289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ProjectedBillTimeStampDelivered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BillDeliveredTrailingDigit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BillToDateReceived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BillToDateTimeStampReceived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ProjectedBillReceived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ProjectedBillTimeStampReceived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BillReceivedTrailingDigit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ProposedChangeSupplyImplementationTime</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MECS297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ProposedChangeSupplyStatus</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MEC298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Uncontrolled Flow Threshold</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MEC299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Uncontrolled Flow Threshold Unit of Measure</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MEC300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Uncontrolled Flow Multiplier</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MEC300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Uncontrolled Flow Divisor</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MEC301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Flow Stabilisation Period</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MEC302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Flow Measurement Period</w:t>
            </w:r>
            <w:r>
              <w:rPr>
                <w:iCs/>
                <w:lang w:eastAsia="ja-JP"/>
              </w:rPr>
              <w:t xml:space="preserv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AlternativeInstantaneousDemand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MECS309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cantSplit w:val="true"/>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CurrentDayAlternativeMaxPressure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PreviousDayAlternativeMaxPressure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CurrentDayAlternativeMinPressure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PreviousAlternativeDayMinPressure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CurrentDayAlternativeMaxDemand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PreviousDayAlternativeMaxDemand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CurrentMonthAlternativeMaxDemand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MECS319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CurrentYearAlternativeMaxDemand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PreviousDay2Alternative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PreviousDay3Alternative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PreviousDay4Alternative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PreviousDay5Alternative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MECS329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PreviousDay6Alternative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PreviousDay7Alternative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PreviousDay8Alternative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CurrentWeek 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CurrentWeek 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 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PreviousWeek2Alternative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MECS339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PreviousWeek2Alternative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PreviousWeek3Alternative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PreviousWeek3Alternative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PreviousWeek4Alternative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PreviousWeek4Alternative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PreviousWeek5Alternative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PreviousWeek5Alternative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CurrentMonthAlternative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MECS349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PreviousMonth2Alternative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PreviousMonth2Alternative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PreviousMonth3Alternative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PreviousMonth3Alternative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PreviousMonth4Alternative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PreviousMonth4Alternative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PreviousMonth5Alternative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MECS359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PreviousMonth5Alternative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PreviousMonth6Alternative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PreviousMonth6Alternative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PreviousMonth7Alternative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PreviousMonth7Alternative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PreviousMonth8Alternative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PreviousMonth8Alternative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PreviousMonth9Alternative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PreviousMonth9Alternative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PreviousMonth10Alternative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MECS369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PreviousMonth10Alternative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PreviousMonth11Alternative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PreviousMonth11Alternative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PreviousMonth12Alternative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PreviousMonth12Alternative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PreviousMonth13Alternative ConsumptionDelivered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PreviousMonth13Alternative ConsumptionReceived attribute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ScheduleSnapShot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TakeSnapshot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GetSnapshot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MECS379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StartSampling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GetSampledData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MirrorReportAttributeResponse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ResetLoad Limit Counter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Change Supply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Local Change Supply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SetSupplyStatus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SetUncontrolledFlowThreshold command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MECS387</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ScheduleSnapShotResponse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MECS388</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TakeSnapshotResponse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MECS389</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Publish Snapshot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MECS390</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GetSampledDataResponse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 xml:space="preserve">[Y]    [Int: </w:t>
              <w:br/>
              <w:t>EP# 5]</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MECS391</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ConfigureMirror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MECS392</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ConfigureNotificationScheme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MECS393</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ConfigureNotificationFlags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MECS394</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GetNotified Message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MECS395</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Supply Status Response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360"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MECS396</w:t>
            </w:r>
          </w:p>
        </w:tc>
        <w:tc>
          <w:tcPr>
            <w:tcW w:w="409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generation of StartSamplingResponse command</w:t>
            </w:r>
            <w:r>
              <w:rPr>
                <w:iCs/>
                <w:lang w:eastAsia="ja-JP"/>
              </w:rPr>
              <w:t xml:space="preserve"> supported?</w:t>
            </w:r>
          </w:p>
        </w:tc>
        <w:tc>
          <w:tcPr>
            <w:tcW w:w="15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69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MECS1:O</w:t>
            </w:r>
          </w:p>
        </w:tc>
        <w:tc>
          <w:tcPr>
            <w:tcW w:w="1163"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CellMar>
          <w:top w:w="0" w:type="dxa"/>
          <w:left w:w="22" w:type="dxa"/>
          <w:bottom w:w="0" w:type="dxa"/>
          <w:right w:w="64" w:type="dxa"/>
        </w:tblCellMar>
      </w:tblPr>
      <w:tblGrid>
        <w:gridCol w:w="1171"/>
        <w:gridCol w:w="4169"/>
        <w:gridCol w:w="1635"/>
        <w:gridCol w:w="1335"/>
        <w:gridCol w:w="1336"/>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16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3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3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36"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MECC1</w:t>
            </w:r>
          </w:p>
        </w:tc>
        <w:tc>
          <w:tcPr>
            <w:tcW w:w="416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Metering Cluster supported as a client?</w:t>
            </w:r>
          </w:p>
        </w:tc>
        <w:tc>
          <w:tcPr>
            <w:tcW w:w="163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336"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Profile Response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Request Mirror</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MECC4</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Remove Mirror</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MECC5</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Profile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MECC6</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Request Mirror Response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MECC7</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Mirror Removed</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7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MECC8</w:t>
            </w:r>
          </w:p>
        </w:tc>
        <w:tc>
          <w:tcPr>
            <w:tcW w:w="416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Request Fast Poll Mode Response command supported?</w:t>
            </w:r>
          </w:p>
        </w:tc>
        <w:tc>
          <w:tcPr>
            <w:tcW w:w="163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MECC9</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Request Fast Poll Mode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MECC10</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Does the device support reception of fragmented Get Profile Response commands?</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MECC5:M</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MECC11</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FunctionalNotificationFlags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MECC12</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NotificationFlags2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MECC13</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NotificationFlags3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MECC14</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NotificationFlags4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MECC15</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NotificationFlags5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MECC16</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NotificationFlags6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MECC17</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NotificationFlags7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MECC18</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NotificationFlags8 attribute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71"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MECC22</w:t>
            </w:r>
          </w:p>
        </w:tc>
        <w:tc>
          <w:tcPr>
            <w:tcW w:w="4169"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ScheduleSnapShotResponse command supported?</w:t>
            </w:r>
          </w:p>
        </w:tc>
        <w:tc>
          <w:tcPr>
            <w:tcW w:w="163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MECC23</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TakeSnapshotResponse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MECC24</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Publish Snapshot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MECC25</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GetSampledDataResponse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MECC26</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ConfigureMirror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MECC27</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ConfigureNotificationScheme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MECC28</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ConfigureNotificationFlags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MECC29</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GetNotifiedMessage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p>
            <w:pPr>
              <w:pStyle w:val="Body"/>
              <w:spacing w:before="120" w:after="120"/>
              <w:jc w:val="center"/>
              <w:rPr>
                <w:highlight w:val="lightGray"/>
              </w:rPr>
            </w:pPr>
            <w:r>
              <w:rPr>
                <w:highlight w:val="lightGray"/>
              </w:rPr>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MECC30</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Supply Status Response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MECC31</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StartSamplingResponse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MECC32</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ScheduleSnapShot</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MECC33</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TakeSnapshot</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MECC34</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GetSnapshot</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MECC35</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StartSampling</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MECC36</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GetSampledData</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MECC37</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MirrorReportAttributeResponse</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MECC38</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ResetLoadLimitCounter</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MECC39</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Change Supply</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MECC40</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Local Change Supply</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MECC41</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SetSupplyStatus</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MECC42</w:t>
            </w:r>
          </w:p>
        </w:tc>
        <w:tc>
          <w:tcPr>
            <w:tcW w:w="416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SetUncontrolledFlowThreshold</w:t>
            </w:r>
            <w:r>
              <w:rPr>
                <w:iCs/>
                <w:lang w:eastAsia="ja-JP"/>
              </w:rPr>
              <w:t xml:space="preserve"> command supported?</w:t>
            </w:r>
          </w:p>
        </w:tc>
        <w:tc>
          <w:tcPr>
            <w:tcW w:w="1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MECC1:O</w:t>
            </w:r>
          </w:p>
        </w:tc>
        <w:tc>
          <w:tcPr>
            <w:tcW w:w="133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5" w:name="_Toc341250771"/>
      <w:bookmarkStart w:id="126" w:name="_Toc486598794"/>
      <w:bookmarkEnd w:id="125"/>
      <w:bookmarkEnd w:id="126"/>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CellMar>
          <w:top w:w="0" w:type="dxa"/>
          <w:left w:w="22" w:type="dxa"/>
          <w:bottom w:w="0" w:type="dxa"/>
          <w:right w:w="64" w:type="dxa"/>
        </w:tblCellMar>
      </w:tblPr>
      <w:tblGrid>
        <w:gridCol w:w="1263"/>
        <w:gridCol w:w="4034"/>
        <w:gridCol w:w="1683"/>
        <w:gridCol w:w="1461"/>
        <w:gridCol w:w="1297"/>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46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EP#5]</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PCS1:M</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6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PCS1:M</w:t>
            </w:r>
          </w:p>
        </w:tc>
        <w:tc>
          <w:tcPr>
            <w:tcW w:w="1297"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bookmarkStart w:id="127" w:name="__DdeLink__26764_1366843840"/>
            <w:bookmarkEnd w:id="127"/>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p>
            <w:pPr>
              <w:pStyle w:val="Body"/>
              <w:spacing w:before="120" w:after="120"/>
              <w:jc w:val="center"/>
              <w:rPr>
                <w:highlight w:val="lightGray"/>
                <w:lang w:eastAsia="ja-JP"/>
              </w:rPr>
            </w:pPr>
            <w:r>
              <w:rPr>
                <w:highlight w:val="lightGray"/>
                <w:lang w:eastAsia="ja-JP"/>
              </w:rPr>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[R2]/D.4.2.2.8.1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[R2]/D.4.2.2.8.2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[R2]/D.4.4.3.2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[R2]/D.4.4.3.3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b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PCS42:O 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PCS42:M</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[R2]/D.4.2.2.8.3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[R2]/D.4.2.2.8.4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[R2]/D.4.2.2.8.5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[R2]/D.4.2.2.10</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[R2]/D.4.2.2.12.1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[R2]/D.4.2.2.12.2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[R2]/D.4.2.2.12.3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[R2]/D.4.2.2.12.4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[R2]/D.4.2.2.13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p>
            <w:pPr>
              <w:pStyle w:val="Body"/>
              <w:spacing w:before="120" w:after="120"/>
              <w:jc w:val="center"/>
              <w:rPr>
                <w:highlight w:val="lightGray"/>
                <w:lang w:eastAsia="ja-JP"/>
              </w:rPr>
            </w:pPr>
            <w:r>
              <w:rPr>
                <w:highlight w:val="lightGray"/>
                <w:lang w:eastAsia="ja-JP"/>
              </w:rPr>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p>
            <w:pPr>
              <w:pStyle w:val="Body"/>
              <w:spacing w:before="120" w:after="120"/>
              <w:jc w:val="center"/>
              <w:rPr>
                <w:highlight w:val="lightGray"/>
                <w:lang w:eastAsia="ja-JP"/>
              </w:rPr>
            </w:pPr>
            <w:r>
              <w:rPr>
                <w:highlight w:val="lightGray"/>
                <w:lang w:eastAsia="ja-JP"/>
              </w:rPr>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6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CellMar>
          <w:top w:w="0" w:type="dxa"/>
          <w:left w:w="22" w:type="dxa"/>
          <w:bottom w:w="0" w:type="dxa"/>
          <w:right w:w="64" w:type="dxa"/>
        </w:tblCellMar>
      </w:tblPr>
      <w:tblGrid>
        <w:gridCol w:w="1188"/>
        <w:gridCol w:w="4227"/>
        <w:gridCol w:w="1620"/>
        <w:gridCol w:w="1350"/>
        <w:gridCol w:w="134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Price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fill="FFFFFF" w:val="clear"/>
            <w:tcMar>
              <w:left w:w="60"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Current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Scheduled Prices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PriceIncreaseRandomizeMinutes attribute supported?</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PriceDecreaseRandomizeMinutes attribute supported?</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Commodity Type (client) attribute supported?</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Price Acknowledgement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Publish Block Period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Get Block Period(s)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TOU charging behavior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Block Tariffs Block Charging ONLY behavior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Block Tariffs Block/TOU Combination Charging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Block Tariffs guideline for extended non-communication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Block Tariffs guideline for meter installation or swap-out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GetConversionFactor</w:t>
            </w:r>
            <w:r>
              <w:rPr>
                <w:lang w:eastAsia="ja-JP"/>
              </w:rPr>
              <w:t xml:space="preserve"> command supported? </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GetCalorificValue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Publish Conversion Factor</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Publish Calorific 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PublishTariffInformation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PublishPriceMatrix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PublishBlockThresholds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PublishTierLabels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PublishBillingPeriod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PublishConsolidatedBill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PublishCPPEvent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PublishCreditPayment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PublishCurrencyConversion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CancelTariff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GetTariffInformation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GetPriceMatrix</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GetBlockThresholds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GetTierLabels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GetBillingPeriod</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GetConsolidatedBill</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CPPEventResponse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GetCreditPayment</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GetCurrencyConversion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8" w:name="_Toc341250772"/>
      <w:bookmarkStart w:id="129" w:name="_Toc486598795"/>
      <w:bookmarkEnd w:id="128"/>
      <w:bookmarkEnd w:id="129"/>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t>[NA]</w:t>
            </w:r>
          </w:p>
        </w:tc>
      </w:tr>
    </w:tbl>
    <w:p>
      <w:pPr>
        <w:pStyle w:val="Heading3"/>
        <w:numPr>
          <w:ilvl w:val="0"/>
          <w:numId w:val="0"/>
        </w:numPr>
        <w:ind w:left="720" w:right="0" w:hanging="0"/>
        <w:rPr>
          <w:lang w:eastAsia="ja-JP"/>
        </w:rPr>
      </w:pPr>
      <w:r>
        <w:rPr>
          <w:lang w:eastAsia="ja-JP"/>
        </w:rPr>
      </w:r>
    </w:p>
    <w:p>
      <w:pPr>
        <w:pStyle w:val="Heading3"/>
        <w:numPr>
          <w:ilvl w:val="2"/>
          <w:numId w:val="5"/>
        </w:numPr>
        <w:rPr/>
      </w:pPr>
      <w:bookmarkStart w:id="130" w:name="__DdeLink__78582_1908940219"/>
      <w:bookmarkStart w:id="131" w:name="_Toc341250773"/>
      <w:bookmarkStart w:id="132" w:name="_Toc486598796"/>
      <w:bookmarkEnd w:id="131"/>
      <w:bookmarkEnd w:id="132"/>
      <w:r>
        <w:rPr/>
        <w:t>Tunneling</w:t>
      </w:r>
      <w:bookmarkEnd w:id="130"/>
      <w:r>
        <w:rPr/>
        <w:t xml:space="preserve">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Heading3"/>
        <w:numPr>
          <w:ilvl w:val="0"/>
          <w:numId w:val="0"/>
        </w:numPr>
        <w:ind w:left="720" w:right="0" w:hanging="0"/>
        <w:rPr>
          <w:lang w:eastAsia="ja-JP"/>
        </w:rPr>
      </w:pPr>
      <w:r>
        <w:rPr>
          <w:lang w:eastAsia="ja-JP"/>
        </w:rPr>
      </w:r>
    </w:p>
    <w:p>
      <w:pPr>
        <w:pStyle w:val="Heading3"/>
        <w:numPr>
          <w:ilvl w:val="2"/>
          <w:numId w:val="5"/>
        </w:numPr>
        <w:rPr/>
      </w:pPr>
      <w:bookmarkStart w:id="133" w:name="_Toc341250774"/>
      <w:bookmarkStart w:id="134" w:name="_Toc252810400"/>
      <w:bookmarkStart w:id="135" w:name="_Toc486598797"/>
      <w:bookmarkEnd w:id="133"/>
      <w:bookmarkEnd w:id="134"/>
      <w:bookmarkEnd w:id="135"/>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CellMar>
          <w:top w:w="0" w:type="dxa"/>
          <w:left w:w="22" w:type="dxa"/>
          <w:bottom w:w="0" w:type="dxa"/>
          <w:right w:w="64" w:type="dxa"/>
        </w:tblCellMar>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Are the DebtAmount attributes supported? If so, list supported attributes #1-3.</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DebtAmount#1</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DebtAmount#2</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DebtAmount#3</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lineRule="auto" w:line="240" w:before="120" w:after="120"/>
              <w:jc w:val="left"/>
              <w:rPr/>
            </w:pPr>
            <w:r>
              <w:rPr>
                <w:lang w:eastAsia="ja-JP"/>
              </w:rPr>
              <w:t>Are the DebtRecoveryFrequency attributes supported? If so, list supported attributes #1-3.</w:t>
            </w:r>
          </w:p>
          <w:p>
            <w:pPr>
              <w:pStyle w:val="Normal"/>
              <w:spacing w:lineRule="auto" w:line="240"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DebtRecoveryFrequency#1</w:t>
            </w:r>
          </w:p>
          <w:p>
            <w:pPr>
              <w:pStyle w:val="Normal"/>
              <w:spacing w:lineRule="auto" w:line="240"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DebtRecoveryFrequency#2</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Are the DebtRecoveryAmount attributes supported? If so, list supported attributes #1-3.</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 Amount#1</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 Amount#2</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Are the DebtRecoveryTopUpPercentage attributes supported? If so, list supported attributes #1-3.</w:t>
            </w:r>
          </w:p>
          <w:p>
            <w:pPr>
              <w:pStyle w:val="Normal"/>
              <w:spacing w:before="120" w:after="120"/>
              <w:jc w:val="left"/>
              <w:rPr/>
            </w:pPr>
            <w:r>
              <w:rPr>
                <w:rFonts w:ascii="Calibri" w:hAnsi="Calibri"/>
                <w:b w:val="false"/>
                <w:i w:val="false"/>
                <w:strike w:val="false"/>
                <w:dstrike w:val="false"/>
                <w:outline w:val="false"/>
                <w:shadow w:val="false"/>
                <w:color w:val="000000"/>
                <w:sz w:val="22"/>
                <w:u w:val="none"/>
                <w:em w:val="none"/>
                <w:lang w:eastAsia="ja-JP"/>
              </w:rPr>
              <w:t>DebtRecoveryTopUpPercentage#3</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     [Int: EP# 5]</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Heading3"/>
        <w:numPr>
          <w:ilvl w:val="0"/>
          <w:numId w:val="0"/>
        </w:numPr>
        <w:ind w:left="720" w:right="0" w:hanging="720"/>
        <w:rPr>
          <w:lang w:eastAsia="ja-JP"/>
        </w:rPr>
      </w:pPr>
      <w:r>
        <w:rPr>
          <w:lang w:eastAsia="ja-JP"/>
        </w:rPr>
      </w:r>
    </w:p>
    <w:p>
      <w:pPr>
        <w:pStyle w:val="Heading3"/>
        <w:numPr>
          <w:ilvl w:val="2"/>
          <w:numId w:val="5"/>
        </w:numPr>
        <w:rPr>
          <w:lang w:eastAsia="ja-JP"/>
        </w:rPr>
      </w:pPr>
      <w:bookmarkStart w:id="136" w:name="_Toc341250775"/>
      <w:bookmarkStart w:id="137" w:name="_Toc486598798"/>
      <w:bookmarkEnd w:id="136"/>
      <w:bookmarkEnd w:id="137"/>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CellMar>
          <w:top w:w="0" w:type="dxa"/>
          <w:left w:w="22" w:type="dxa"/>
          <w:bottom w:w="0" w:type="dxa"/>
          <w:right w:w="64" w:type="dxa"/>
        </w:tblCellMar>
      </w:tblPr>
      <w:tblGrid>
        <w:gridCol w:w="1167"/>
        <w:gridCol w:w="3995"/>
        <w:gridCol w:w="1580"/>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99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8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TCSW1a</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a Trust Center supporting Trust Center Swap-out?</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TCSW1b</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a Router supporting Trust Center Swap-out?</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Normal"/>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bookmarkStart w:id="138" w:name="__DdeLink__107404_1756568047"/>
            <w:bookmarkEnd w:id="138"/>
            <w:r>
              <w:rPr>
                <w:highlight w:val="lightGray"/>
                <w:lang w:eastAsia="ja-JP"/>
              </w:rPr>
              <w:t>[Y]</w:t>
              <w:br/>
              <w:t>[Int: EP# 5]</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TCSW1c</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an End Device supporting Trust Center Swap-out?</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Normal"/>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TCSW3</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backup of the Extended PAN ID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Normal"/>
              <w:rPr>
                <w:sz w:val="20"/>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TCSW4</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backup of the registered device EUI-64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TCSW5</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backup of the registered device Install Code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TCSW6</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backup of the registered device hashed CBKE derived link key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TCSW7</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restore of the Extended PAN ID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TCSW8</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restore of the registered device EUI-64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TCSW9</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restore of the registered device Install Code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TCSW10</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restore of the registered device hashed CBKE derived link key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TCSW11</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discovery of the new Trust Center based on the Extended PAN ID</w:t>
            </w:r>
            <w:r>
              <w:rPr>
                <w:iCs/>
                <w:lang w:eastAsia="ja-JP"/>
              </w:rPr>
              <w:t xml:space="preserve"> 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16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TCSW12</w:t>
            </w:r>
          </w:p>
        </w:tc>
        <w:tc>
          <w:tcPr>
            <w:tcW w:w="399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rejoin using a hash of the CBKE derived link key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167"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TCSW13</w:t>
            </w:r>
          </w:p>
        </w:tc>
        <w:tc>
          <w:tcPr>
            <w:tcW w:w="3995"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Is the Recommission of device supported?</w:t>
            </w:r>
          </w:p>
        </w:tc>
        <w:tc>
          <w:tcPr>
            <w:tcW w:w="1580"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167"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TCSW15</w:t>
            </w:r>
          </w:p>
        </w:tc>
        <w:tc>
          <w:tcPr>
            <w:tcW w:w="3995"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80"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167" w:type="dxa"/>
            <w:tcBorders>
              <w:top w:val="single" w:sz="12" w:space="0" w:color="00000A"/>
              <w:left w:val="single" w:sz="18" w:space="0" w:color="00000A"/>
              <w:bottom w:val="single" w:sz="12" w:space="0" w:color="00000A"/>
              <w:right w:val="single" w:sz="12" w:space="0" w:color="00000A"/>
            </w:tcBorders>
            <w:shd w:fill="FFFFFF" w:val="clear"/>
          </w:tcPr>
          <w:p>
            <w:pPr>
              <w:pStyle w:val="Body"/>
              <w:spacing w:before="120" w:after="120"/>
              <w:jc w:val="center"/>
              <w:rPr>
                <w:lang w:eastAsia="ja-JP"/>
              </w:rPr>
            </w:pPr>
            <w:r>
              <w:rPr>
                <w:lang w:eastAsia="ja-JP"/>
              </w:rPr>
              <w:t>TCSW16</w:t>
            </w:r>
          </w:p>
        </w:tc>
        <w:tc>
          <w:tcPr>
            <w:tcW w:w="3995"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80"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fill="FFFFFF" w:val="clear"/>
            <w:tcMar>
              <w:left w:w="1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bl>
    <w:p>
      <w:pPr>
        <w:pStyle w:val="CaptionTable"/>
        <w:rPr/>
      </w:pPr>
      <w:r>
        <w:rPr/>
      </w:r>
    </w:p>
    <w:p>
      <w:pPr>
        <w:pStyle w:val="Heading3"/>
        <w:numPr>
          <w:ilvl w:val="2"/>
          <w:numId w:val="5"/>
        </w:numPr>
        <w:rPr/>
      </w:pPr>
      <w:bookmarkStart w:id="139" w:name="_Toc341250776"/>
      <w:bookmarkStart w:id="140" w:name="_Toc252810397"/>
      <w:bookmarkStart w:id="141" w:name="_Toc486598799"/>
      <w:r>
        <w:rPr>
          <w:lang w:eastAsia="ja-JP"/>
        </w:rPr>
        <w:t>Mult</w:t>
      </w:r>
      <w:r>
        <w:rPr/>
        <w:t>i</w:t>
      </w:r>
      <w:bookmarkEnd w:id="139"/>
      <w:bookmarkEnd w:id="140"/>
      <w:bookmarkEnd w:id="141"/>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CellMar>
          <w:top w:w="0" w:type="dxa"/>
          <w:left w:w="22" w:type="dxa"/>
          <w:bottom w:w="0" w:type="dxa"/>
          <w:right w:w="64" w:type="dxa"/>
        </w:tblCellMar>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highlight w:val="lightGray"/>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CellMar>
          <w:top w:w="0" w:type="dxa"/>
          <w:left w:w="22" w:type="dxa"/>
          <w:bottom w:w="0" w:type="dxa"/>
          <w:right w:w="64" w:type="dxa"/>
        </w:tblCellMar>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42" w:name="_Toc341250777"/>
      <w:bookmarkStart w:id="143" w:name="_Toc252810399"/>
      <w:bookmarkStart w:id="144" w:name="_Toc486598800"/>
      <w:bookmarkEnd w:id="142"/>
      <w:bookmarkEnd w:id="143"/>
      <w:bookmarkEnd w:id="144"/>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CellMar>
          <w:top w:w="0" w:type="dxa"/>
          <w:left w:w="22" w:type="dxa"/>
          <w:bottom w:w="0" w:type="dxa"/>
          <w:right w:w="64" w:type="dxa"/>
        </w:tblCellMar>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5" w:name="_Toc486598801"/>
      <w:bookmarkEnd w:id="145"/>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CellMar>
          <w:top w:w="0" w:type="dxa"/>
          <w:left w:w="22" w:type="dxa"/>
          <w:bottom w:w="0" w:type="dxa"/>
          <w:right w:w="64" w:type="dxa"/>
        </w:tblCellMar>
      </w:tblPr>
      <w:tblGrid>
        <w:gridCol w:w="1471"/>
        <w:gridCol w:w="3185"/>
        <w:gridCol w:w="1588"/>
        <w:gridCol w:w="1608"/>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58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60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Calendar Cluster supported as a server?</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AuxSwitch1Label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AuxSwitch2Label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AuxSwitch3Label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AuxSwitch4Label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AuxSwitch5Label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AuxSwitch6Label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AuxSwitch7Label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AuxSwitch8Label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p>
            <w:pPr>
              <w:pStyle w:val="Body"/>
              <w:spacing w:before="120" w:after="120"/>
              <w:jc w:val="center"/>
              <w:rPr>
                <w:highlight w:val="lightGray"/>
                <w:lang w:eastAsia="ja-JP"/>
              </w:rPr>
            </w:pPr>
            <w:r>
              <w:rPr>
                <w:highlight w:val="lightGray"/>
                <w:lang w:eastAsia="ja-JP"/>
              </w:rPr>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PublishCalendar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calendars that can be stored by device?</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[2]</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PublishDayProfile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pPr>
            <w:r>
              <w:rPr>
                <w:lang w:eastAsia="ja-JP"/>
              </w:rPr>
              <w:t>NOTE: It is anticipated that at least 14 Schedule Entries would need to be included before a second sub-command would be needed)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Day Profiles that can be stored by device?</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[16]</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Schedule Entries that can be stored in each Day Profile?</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w:t>
            </w:r>
            <w:r>
              <w:rPr>
                <w:rFonts w:eastAsia="Times New Roman" w:cs="Times New Roman"/>
                <w:color w:val="00000A"/>
                <w:sz w:val="20"/>
                <w:szCs w:val="20"/>
                <w:highlight w:val="lightGray"/>
                <w:lang w:val="en-US" w:eastAsia="ja-JP" w:bidi="ar-SA"/>
              </w:rPr>
              <w:t>5</w:t>
            </w:r>
            <w:r>
              <w:rPr>
                <w:highlight w:val="lightGray"/>
                <w:lang w:eastAsia="ja-JP"/>
              </w:rPr>
              <w:t>]</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PublishWeekProfile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Week Profiles that can be stored by device?</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[4]</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PublishSeasons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Season Entries that can be stored?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[4]</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PublishSpecialDays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Special Day Entries that can be stored?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[50]</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CancelCalendar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GetCalendar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GetDayProfiles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GetWeekProfiles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GetSeasons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GetSpecialDays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5]</w:t>
            </w:r>
          </w:p>
        </w:tc>
      </w:tr>
      <w:tr>
        <w:trPr/>
        <w:tc>
          <w:tcPr>
            <w:tcW w:w="1471"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4" w:type="dxa"/>
        <w:jc w:val="center"/>
        <w:tblInd w:w="0" w:type="dxa"/>
        <w:tblCellMar>
          <w:top w:w="0" w:type="dxa"/>
          <w:left w:w="22" w:type="dxa"/>
          <w:bottom w:w="0" w:type="dxa"/>
          <w:right w:w="64" w:type="dxa"/>
        </w:tblCellMar>
      </w:tblPr>
      <w:tblGrid>
        <w:gridCol w:w="1494"/>
        <w:gridCol w:w="3264"/>
        <w:gridCol w:w="1465"/>
        <w:gridCol w:w="1630"/>
        <w:gridCol w:w="1671"/>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46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6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67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Calendar Cluster supported as a client?</w:t>
            </w:r>
          </w:p>
        </w:tc>
        <w:tc>
          <w:tcPr>
            <w:tcW w:w="146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3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67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PublishCalendar</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calendars that can be stored by device?</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PublishDayProfile</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Day Profiles that canbe stored by device?</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Schedule Entries that can be stored in each Day Profile?</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PublishWeekProfile</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Week Profiles that can be stored by device?</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PublishSeasons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Season Entries that can be stored?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PublishSpecialDays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Maximum number of Special Day Entries that can be stored?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CancelCalendar</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GetCalendar</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GetDayProfiles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GetWeekProfiles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GetSeasons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GetSpecialDays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generation of </w:t>
            </w:r>
            <w:r>
              <w:rPr>
                <w:bCs/>
              </w:rPr>
              <w:t>GetCalendarCancellation</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Toc486598802"/>
      <w:bookmarkEnd w:id="146"/>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CellMar>
          <w:top w:w="0" w:type="dxa"/>
          <w:left w:w="22" w:type="dxa"/>
          <w:bottom w:w="0" w:type="dxa"/>
          <w:right w:w="64" w:type="dxa"/>
        </w:tblCellMar>
      </w:tblPr>
      <w:tblGrid>
        <w:gridCol w:w="1768"/>
        <w:gridCol w:w="3863"/>
        <w:gridCol w:w="1832"/>
        <w:gridCol w:w="1080"/>
        <w:gridCol w:w="981"/>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08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98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0"/>
              <w:jc w:val="left"/>
              <w:rPr>
                <w:lang w:eastAsia="ja-JP"/>
              </w:rPr>
            </w:pPr>
            <w:r>
              <w:rPr>
                <w:lang w:eastAsia="ja-JP"/>
              </w:rPr>
              <w:t xml:space="preserve">Is the </w:t>
            </w:r>
          </w:p>
          <w:p>
            <w:pPr>
              <w:pStyle w:val="Body"/>
              <w:spacing w:before="0" w:after="120"/>
              <w:jc w:val="left"/>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DMCS1:O</w:t>
            </w:r>
          </w:p>
        </w:tc>
        <w:tc>
          <w:tcPr>
            <w:tcW w:w="9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CellMar>
          <w:top w:w="0" w:type="dxa"/>
          <w:left w:w="22" w:type="dxa"/>
          <w:bottom w:w="0" w:type="dxa"/>
          <w:right w:w="64" w:type="dxa"/>
        </w:tblCellMar>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Toc486598803"/>
      <w:bookmarkEnd w:id="147"/>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CellMar>
          <w:top w:w="0" w:type="dxa"/>
          <w:left w:w="22" w:type="dxa"/>
          <w:bottom w:w="0" w:type="dxa"/>
          <w:right w:w="64" w:type="dxa"/>
        </w:tblCellMar>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EVCS1</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Events Cluster supported as a server?</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p>
            <w:pPr>
              <w:pStyle w:val="Body"/>
              <w:spacing w:before="120" w:after="120"/>
              <w:jc w:val="center"/>
              <w:rPr>
                <w:highlight w:val="lightGray"/>
                <w:lang w:eastAsia="ja-JP"/>
              </w:rPr>
            </w:pPr>
            <w:r>
              <w:rPr>
                <w:highlight w:val="lightGray"/>
                <w:lang w:eastAsia="ja-JP"/>
              </w:rPr>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EVCS2</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EVCS3</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ClearEventLogRequest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EVCS4</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[Y]</w:t>
              <w:br/>
              <w:t>[Int: EP# 5]</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EVCS5</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PublishEventLog</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EVCS6</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ClearEventLogResponse</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CellMar>
          <w:top w:w="0" w:type="dxa"/>
          <w:left w:w="22" w:type="dxa"/>
          <w:bottom w:w="0" w:type="dxa"/>
          <w:right w:w="64" w:type="dxa"/>
        </w:tblCellMar>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8" w:name="_Toc486598804"/>
      <w:bookmarkEnd w:id="148"/>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CellMar>
          <w:top w:w="0" w:type="dxa"/>
          <w:left w:w="22" w:type="dxa"/>
          <w:bottom w:w="0" w:type="dxa"/>
          <w:right w:w="64" w:type="dxa"/>
        </w:tblCellMar>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EMCS1</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Energy Management Cluster supported as a server?</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EMCS2</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LoadControlState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EMCS3</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CurrentEventID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EMCS4</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CurrentEventStatus</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EMCS5</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ConformanceLevel</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EMCS6</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MinimumOffTime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EMCS7</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MinimumOnTime</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EMCS8</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MinimumCyclePeriod</w:t>
            </w:r>
            <w:r>
              <w:rPr>
                <w:iCs/>
                <w:lang w:eastAsia="ja-JP"/>
              </w:rPr>
              <w:t xml:space="preserve"> attribute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EMCS9</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ManageEvent</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EMCS10</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ReportEventStatus</w:t>
            </w:r>
            <w:r>
              <w:rPr>
                <w:iCs/>
                <w:lang w:eastAsia="ja-JP"/>
              </w:rPr>
              <w:t xml:space="preserve"> command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CellMar>
          <w:top w:w="0" w:type="dxa"/>
          <w:left w:w="22" w:type="dxa"/>
          <w:bottom w:w="0" w:type="dxa"/>
          <w:right w:w="64" w:type="dxa"/>
        </w:tblCellMar>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9" w:name="_Toc486598805"/>
      <w:bookmarkEnd w:id="149"/>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CellMar>
          <w:top w:w="0" w:type="dxa"/>
          <w:left w:w="22" w:type="dxa"/>
          <w:bottom w:w="0" w:type="dxa"/>
          <w:right w:w="64" w:type="dxa"/>
        </w:tblCellMar>
      </w:tblPr>
      <w:tblGrid>
        <w:gridCol w:w="1220"/>
        <w:gridCol w:w="4002"/>
        <w:gridCol w:w="1740"/>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02"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74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MDUCS1</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MDU Pairing Cluster supported as a server?</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MDUCS2</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Pairing Response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MDUCS3</w:t>
            </w:r>
          </w:p>
        </w:tc>
        <w:tc>
          <w:tcPr>
            <w:tcW w:w="400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Pairing Request command</w:t>
            </w:r>
            <w:r>
              <w:rPr>
                <w:iCs/>
                <w:lang w:eastAsia="ja-JP"/>
              </w:rPr>
              <w:t xml:space="preserve"> supported?</w:t>
            </w:r>
          </w:p>
        </w:tc>
        <w:tc>
          <w:tcPr>
            <w:tcW w:w="174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CellMar>
          <w:top w:w="0" w:type="dxa"/>
          <w:left w:w="22" w:type="dxa"/>
          <w:bottom w:w="0" w:type="dxa"/>
          <w:right w:w="64" w:type="dxa"/>
        </w:tblCellMar>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FFFFFF"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fill="FFFFFF" w:val="clear"/>
            <w:tcMar>
              <w:left w:w="6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FFFFFF" w:val="clear"/>
            <w:tcMar>
              <w:left w:w="6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0" w:name="_Ref484031368"/>
      <w:bookmarkStart w:id="151" w:name="_Toc486598806"/>
      <w:bookmarkEnd w:id="150"/>
      <w:bookmarkEnd w:id="151"/>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CellMar>
          <w:top w:w="0" w:type="dxa"/>
          <w:left w:w="22" w:type="dxa"/>
          <w:bottom w:w="0" w:type="dxa"/>
          <w:right w:w="64" w:type="dxa"/>
        </w:tblCellMar>
      </w:tblPr>
      <w:tblGrid>
        <w:gridCol w:w="1242"/>
        <w:gridCol w:w="4059"/>
        <w:gridCol w:w="1756"/>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CellMar>
          <w:top w:w="0" w:type="dxa"/>
          <w:left w:w="22" w:type="dxa"/>
          <w:bottom w:w="0" w:type="dxa"/>
          <w:right w:w="64" w:type="dxa"/>
        </w:tblCellMar>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tcBorders>
            <w:shd w:fill="FFFFFF"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fill="FFFFFF" w:val="clear"/>
            <w:tcMar>
              <w:left w:w="18"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fill="FFFFFF" w:val="clear"/>
            <w:tcMar>
              <w:left w:w="18"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w:t>
            </w:r>
          </w:p>
        </w:tc>
      </w:tr>
      <w:tr>
        <w:trPr/>
        <w:tc>
          <w:tcPr>
            <w:tcW w:w="120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r>
        <w:trPr/>
        <w:tc>
          <w:tcPr>
            <w:tcW w:w="1200" w:type="dxa"/>
            <w:tcBorders>
              <w:top w:val="single" w:sz="12" w:space="0" w:color="00000A"/>
              <w:left w:val="single" w:sz="18" w:space="0" w:color="00000A"/>
              <w:bottom w:val="single" w:sz="12" w:space="0" w:color="00000A"/>
              <w:right w:val="single" w:sz="6" w:space="0" w:color="00000A"/>
            </w:tcBorders>
            <w:shd w:fill="FFFFFF"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left"/>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fill="FFFFFF" w:val="clear"/>
            <w:tcMar>
              <w:left w:w="18" w:type="dxa"/>
            </w:tcMar>
          </w:tcPr>
          <w:p>
            <w:pPr>
              <w:pStyle w:val="Body"/>
              <w:spacing w:before="120" w:after="120"/>
              <w:jc w:val="center"/>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tcBorders>
            <w:shd w:fill="FFFFFF" w:val="clear"/>
            <w:tcMar>
              <w:left w:w="1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Heading3"/>
        <w:numPr>
          <w:ilvl w:val="2"/>
          <w:numId w:val="5"/>
        </w:numPr>
        <w:rPr/>
      </w:pPr>
      <w:bookmarkStart w:id="152" w:name="_Toc341250778"/>
      <w:bookmarkStart w:id="153" w:name="_Toc486598807"/>
      <w:bookmarkEnd w:id="152"/>
      <w:bookmarkEnd w:id="153"/>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20435" cy="7614920"/>
                <wp:effectExtent l="0" t="0" r="0" b="0"/>
                <wp:docPr id="4" name=""/>
                <a:graphic xmlns:a="http://schemas.openxmlformats.org/drawingml/2006/main">
                  <a:graphicData uri="http://schemas.microsoft.com/office/word/2010/wordprocessingGroup">
                    <wpg:wgp>
                      <wpg:cNvGrpSpPr/>
                      <wpg:grpSpPr>
                        <a:xfrm>
                          <a:off x="0" y="0"/>
                          <a:ext cx="6019920" cy="7614360"/>
                        </a:xfrm>
                      </wpg:grpSpPr>
                      <wps:wsp>
                        <wps:cNvSpPr/>
                        <wps:spPr>
                          <a:xfrm>
                            <a:off x="0" y="0"/>
                            <a:ext cx="6019920" cy="7614360"/>
                          </a:xfrm>
                          <a:prstGeom prst="rect">
                            <a:avLst/>
                          </a:prstGeom>
                          <a:noFill/>
                          <a:ln>
                            <a:noFill/>
                          </a:ln>
                        </wps:spPr>
                        <wps:style>
                          <a:lnRef idx="0"/>
                          <a:fillRef idx="0"/>
                          <a:effectRef idx="0"/>
                          <a:fontRef idx="minor"/>
                        </wps:style>
                        <wps:bodyPr/>
                      </wps:wsp>
                      <wps:wsp>
                        <wps:cNvSpPr/>
                        <wps:spPr>
                          <a:xfrm>
                            <a:off x="3013560" y="0"/>
                            <a:ext cx="720" cy="3416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599.6pt;width:474pt;height:599.55pt" coordorigin="0,-11992" coordsize="9480,11991">
                <v:rect id="shape_0" stroked="f" style="position:absolute;left:0;top:-11992;width:9479;height:11990;mso-position-vertical:top">
                  <w10:wrap type="none"/>
                  <v:fill o:detectmouseclick="t" on="false"/>
                  <v:stroke color="#3465a4" joinstyle="round" endcap="flat"/>
                </v:rect>
              </v:group>
            </w:pict>
          </mc:Fallback>
        </mc:AlternateContent>
      </w:r>
    </w:p>
    <w:sectPr>
      <w:headerReference w:type="default" r:id="rId8"/>
      <w:footerReference w:type="default" r:id="rId9"/>
      <w:footnotePr>
        <w:numFmt w:val="decimal"/>
      </w:footnotePr>
      <w:type w:val="continuous"/>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tab/>
        <w:t>O.2 – Device under test must be deployed on either of the ZigBee PRO stack profiles.</w:t>
      </w:r>
    </w:p>
  </w:footnote>
  <w:footnote w:id="4">
    <w:p>
      <w:pPr>
        <w:pStyle w:val="Footnote"/>
        <w:rPr/>
      </w:pPr>
      <w:r>
        <w:rPr>
          <w:rStyle w:val="FootnoteCharacters"/>
        </w:rPr>
        <w:footnoteRef/>
      </w:r>
      <w:r>
        <w:rPr/>
        <w:tab/>
        <w:t>CCB 2078</w:t>
      </w:r>
    </w:p>
  </w:footnote>
  <w:footnote w:id="5">
    <w:p>
      <w:pPr>
        <w:pStyle w:val="Footnote"/>
        <w:rPr/>
      </w:pPr>
      <w:r>
        <w:rPr>
          <w:rStyle w:val="FootnoteCharacters"/>
        </w:rPr>
        <w:footnoteRef/>
      </w:r>
      <w:r>
        <w:rPr/>
        <w:tab/>
        <w:t>CCB 2320</w:t>
      </w:r>
    </w:p>
  </w:footnote>
  <w:footnote w:id="6">
    <w:p>
      <w:pPr>
        <w:pStyle w:val="Footnote"/>
        <w:rPr/>
      </w:pPr>
      <w:r>
        <w:rPr>
          <w:rStyle w:val="FootnoteCharacters"/>
        </w:rPr>
        <w:footnoteRef/>
      </w:r>
      <w:r>
        <w:rPr/>
        <w:tab/>
        <w:t>CCB 2320</w:t>
      </w:r>
    </w:p>
  </w:footnote>
  <w:footnote w:id="7">
    <w:p>
      <w:pPr>
        <w:pStyle w:val="Footnote"/>
        <w:rPr/>
      </w:pPr>
      <w:r>
        <w:rPr>
          <w:rStyle w:val="FootnoteCharacters"/>
        </w:rPr>
        <w:footnoteRef/>
      </w:r>
      <w:r>
        <w:rPr/>
        <w:tab/>
        <w:t>CCB 2216</w:t>
      </w:r>
    </w:p>
  </w:footnote>
  <w:footnote w:id="8">
    <w:p>
      <w:pPr>
        <w:pStyle w:val="Footnote"/>
        <w:rPr/>
      </w:pPr>
      <w:r>
        <w:rPr>
          <w:rStyle w:val="FootnoteCharacters"/>
        </w:rPr>
        <w:footnoteRef/>
      </w:r>
      <w:r>
        <w:rPr/>
        <w:tab/>
        <w:t>CCB 2216</w:t>
      </w:r>
    </w:p>
  </w:footnote>
  <w:footnote w:id="9">
    <w:p>
      <w:pPr>
        <w:pStyle w:val="Footnote"/>
        <w:rPr/>
      </w:pPr>
      <w:r>
        <w:rPr>
          <w:rStyle w:val="FootnoteCharacters"/>
        </w:rPr>
        <w:footnoteRef/>
      </w:r>
      <w:r>
        <w:rPr/>
        <w:tab/>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tab/>
        <w:t>CCB 1880</w:t>
      </w:r>
    </w:p>
  </w:footnote>
  <w:footnote w:id="11">
    <w:p>
      <w:pPr>
        <w:pStyle w:val="Footnote"/>
        <w:rPr/>
      </w:pPr>
      <w:r>
        <w:rPr>
          <w:rStyle w:val="FootnoteCharacters"/>
        </w:rPr>
        <w:footnoteRef/>
      </w:r>
      <w:r>
        <w:rPr/>
        <w:tab/>
        <w:t>CCBs 1513 &amp; 1880</w:t>
      </w:r>
    </w:p>
  </w:footnote>
  <w:footnote w:id="12">
    <w:p>
      <w:pPr>
        <w:pStyle w:val="Footnote"/>
        <w:rPr/>
      </w:pPr>
      <w:r>
        <w:rPr>
          <w:rStyle w:val="FootnoteCharacters"/>
        </w:rPr>
        <w:footnoteRef/>
      </w:r>
      <w:r>
        <w:rPr/>
        <w:tab/>
        <w:t>CCB 2262</w:t>
      </w:r>
    </w:p>
  </w:footnote>
  <w:footnote w:id="13">
    <w:p>
      <w:pPr>
        <w:pStyle w:val="Footnote"/>
        <w:rPr/>
      </w:pPr>
      <w:r>
        <w:rPr>
          <w:rStyle w:val="FootnoteCharacters"/>
        </w:rPr>
        <w:footnoteRef/>
      </w:r>
      <w:r>
        <w:rPr/>
        <w:tab/>
        <w:t>CCB 2262</w:t>
      </w:r>
    </w:p>
  </w:footnote>
  <w:footnote w:id="14">
    <w:p>
      <w:pPr>
        <w:pStyle w:val="Footnote"/>
        <w:rPr/>
      </w:pPr>
      <w:r>
        <w:rPr>
          <w:rStyle w:val="FootnoteCharacters"/>
        </w:rPr>
        <w:footnoteRef/>
      </w:r>
      <w:r>
        <w:rPr/>
        <w:tab/>
        <w:t>CCB 1886</w:t>
      </w:r>
    </w:p>
  </w:footnote>
  <w:footnote w:id="15">
    <w:p>
      <w:pPr>
        <w:pStyle w:val="Footnote"/>
        <w:rPr/>
      </w:pPr>
      <w:r>
        <w:rPr>
          <w:rStyle w:val="FootnoteCharacters"/>
        </w:rPr>
        <w:footnoteRef/>
      </w:r>
      <w:r>
        <w:rPr/>
        <w:tab/>
        <w:t>CCB 1999</w:t>
      </w:r>
    </w:p>
  </w:footnote>
  <w:footnote w:id="16">
    <w:p>
      <w:pPr>
        <w:pStyle w:val="Footnote"/>
        <w:rPr/>
      </w:pPr>
      <w:r>
        <w:rPr>
          <w:rStyle w:val="FootnoteCharacters"/>
        </w:rPr>
        <w:footnoteRef/>
      </w:r>
      <w:r>
        <w:rPr/>
        <w:tab/>
        <w:t>CCB 1999</w:t>
      </w:r>
    </w:p>
  </w:footnote>
  <w:footnote w:id="17">
    <w:p>
      <w:pPr>
        <w:pStyle w:val="Footnote"/>
        <w:rPr/>
      </w:pPr>
      <w:r>
        <w:rPr>
          <w:rStyle w:val="FootnoteCharacters"/>
        </w:rPr>
        <w:footnoteRef/>
      </w:r>
      <w:r>
        <w:rPr/>
        <w:tab/>
        <w:t>CCB 1999</w:t>
      </w:r>
    </w:p>
  </w:footnote>
  <w:footnote w:id="18">
    <w:p>
      <w:pPr>
        <w:pStyle w:val="Footnote"/>
        <w:rPr/>
      </w:pPr>
      <w:r>
        <w:rPr>
          <w:rStyle w:val="FootnoteCharacters"/>
        </w:rPr>
        <w:footnoteRef/>
      </w:r>
      <w:r>
        <w:rPr/>
        <w:tab/>
        <w:t>CCB 1999</w:t>
      </w:r>
    </w:p>
  </w:footnote>
  <w:footnote w:id="19">
    <w:p>
      <w:pPr>
        <w:pStyle w:val="Footnote"/>
        <w:rPr/>
      </w:pPr>
      <w:r>
        <w:rPr>
          <w:rStyle w:val="FootnoteCharacters"/>
        </w:rPr>
        <w:footnoteRef/>
      </w:r>
      <w:r>
        <w:rPr/>
        <w:tab/>
        <w:t>CCB 1999</w:t>
      </w:r>
    </w:p>
  </w:footnote>
  <w:footnote w:id="20">
    <w:p>
      <w:pPr>
        <w:pStyle w:val="Footnote"/>
        <w:rPr/>
      </w:pPr>
      <w:r>
        <w:rPr>
          <w:rStyle w:val="FootnoteCharacters"/>
        </w:rPr>
        <w:footnoteRef/>
      </w:r>
      <w:r>
        <w:rPr/>
        <w:tab/>
        <w:t>CCB 1999</w:t>
      </w:r>
    </w:p>
  </w:footnote>
  <w:footnote w:id="21">
    <w:p>
      <w:pPr>
        <w:pStyle w:val="Footnote"/>
        <w:rPr/>
      </w:pPr>
      <w:r>
        <w:rPr>
          <w:rStyle w:val="FootnoteCharacters"/>
        </w:rPr>
        <w:footnoteRef/>
      </w:r>
      <w:r>
        <w:rPr/>
        <w:tab/>
        <w:t>CCB 1999</w:t>
      </w:r>
    </w:p>
  </w:footnote>
  <w:footnote w:id="22">
    <w:p>
      <w:pPr>
        <w:pStyle w:val="Footnote"/>
        <w:rPr/>
      </w:pPr>
      <w:r>
        <w:rPr>
          <w:rStyle w:val="FootnoteCharacters"/>
        </w:rPr>
        <w:footnoteRef/>
      </w:r>
      <w:r>
        <w:rPr/>
        <w:tab/>
        <w:t>CCB 2260</w:t>
      </w:r>
    </w:p>
  </w:footnote>
  <w:footnote w:id="23">
    <w:p>
      <w:pPr>
        <w:pStyle w:val="Footnote"/>
        <w:rPr/>
      </w:pPr>
      <w:r>
        <w:rPr>
          <w:rStyle w:val="FootnoteCharacters"/>
        </w:rPr>
        <w:footnoteRef/>
      </w:r>
      <w:r>
        <w:rPr>
          <w:lang w:val="en-GB"/>
        </w:rPr>
        <w:tab/>
        <w:t>CCB 2258</w:t>
      </w:r>
    </w:p>
  </w:footnote>
  <w:footnote w:id="24">
    <w:p>
      <w:pPr>
        <w:pStyle w:val="Footnote"/>
        <w:rPr/>
      </w:pPr>
      <w:r>
        <w:rPr>
          <w:rStyle w:val="FootnoteCharacters"/>
        </w:rPr>
        <w:footnoteRef/>
      </w:r>
      <w:r>
        <w:rPr/>
        <w:tab/>
        <w:t>CCB 2260</w:t>
      </w:r>
    </w:p>
  </w:footnote>
  <w:footnote w:id="25">
    <w:p>
      <w:pPr>
        <w:pStyle w:val="Footnote"/>
        <w:rPr/>
      </w:pPr>
      <w:r>
        <w:rPr>
          <w:rStyle w:val="FootnoteCharacters"/>
        </w:rPr>
        <w:footnoteRef/>
      </w:r>
      <w:r>
        <w:rPr/>
        <w:tab/>
        <w:t>CCB 2303</w:t>
      </w:r>
    </w:p>
  </w:footnote>
  <w:footnote w:id="26">
    <w:p>
      <w:pPr>
        <w:pStyle w:val="Footnote"/>
        <w:rPr/>
      </w:pPr>
      <w:r>
        <w:rPr>
          <w:rStyle w:val="FootnoteCharacters"/>
        </w:rPr>
        <w:footnoteRef/>
      </w:r>
      <w:r>
        <w:rPr/>
        <w:tab/>
        <w:t>CCB 2306</w:t>
      </w:r>
    </w:p>
  </w:footnote>
  <w:footnote w:id="27">
    <w:p>
      <w:pPr>
        <w:pStyle w:val="Footnote"/>
        <w:rPr/>
      </w:pPr>
      <w:r>
        <w:rPr>
          <w:rStyle w:val="FootnoteCharacters"/>
        </w:rPr>
        <w:footnoteRef/>
      </w:r>
      <w:r>
        <w:rPr/>
        <w:tab/>
        <w:t>CCB 2185</w:t>
      </w:r>
    </w:p>
  </w:footnote>
  <w:footnote w:id="28">
    <w:p>
      <w:pPr>
        <w:pStyle w:val="Footnote"/>
        <w:rPr/>
      </w:pPr>
      <w:r>
        <w:rPr>
          <w:rStyle w:val="FootnoteCharacters"/>
        </w:rPr>
        <w:footnoteRef/>
      </w:r>
      <w:r>
        <w:rPr>
          <w:lang w:val="en-GB"/>
        </w:rPr>
        <w:tab/>
        <w:t>CCB 2185</w:t>
      </w:r>
    </w:p>
  </w:footnote>
  <w:footnote w:id="29">
    <w:p>
      <w:pPr>
        <w:pStyle w:val="Footnote"/>
        <w:rPr/>
      </w:pPr>
      <w:r>
        <w:rPr>
          <w:rStyle w:val="FootnoteCharacters"/>
        </w:rPr>
        <w:footnoteRef/>
      </w:r>
      <w:r>
        <w:rPr/>
        <w:tab/>
        <w:t>CCB 2185</w:t>
      </w:r>
    </w:p>
  </w:footnote>
  <w:footnote w:id="30">
    <w:p>
      <w:pPr>
        <w:pStyle w:val="Footnote"/>
        <w:rPr/>
      </w:pPr>
      <w:r>
        <w:rPr>
          <w:rStyle w:val="FootnoteCharacters"/>
        </w:rPr>
        <w:footnoteRef/>
      </w:r>
      <w:r>
        <w:rPr/>
        <w:tab/>
        <w:t>CCB 2185</w:t>
      </w:r>
    </w:p>
  </w:footnote>
  <w:footnote w:id="31">
    <w:p>
      <w:pPr>
        <w:pStyle w:val="Footnote"/>
        <w:rPr/>
      </w:pPr>
      <w:r>
        <w:rPr>
          <w:rStyle w:val="FootnoteCharacters"/>
        </w:rPr>
        <w:footnoteRef/>
      </w:r>
      <w:r>
        <w:rPr/>
        <w:tab/>
        <w:t>CCB 2185</w:t>
      </w:r>
    </w:p>
  </w:footnote>
  <w:footnote w:id="32">
    <w:p>
      <w:pPr>
        <w:pStyle w:val="Footnote"/>
        <w:rPr/>
      </w:pPr>
      <w:r>
        <w:rPr>
          <w:rStyle w:val="FootnoteCharacters"/>
        </w:rPr>
        <w:footnoteRef/>
      </w:r>
      <w:r>
        <w:rPr/>
        <w:tab/>
        <w:t>CCB 2185</w:t>
      </w:r>
    </w:p>
  </w:footnote>
  <w:footnote w:id="33">
    <w:p>
      <w:pPr>
        <w:pStyle w:val="Footnote"/>
        <w:rPr/>
      </w:pPr>
      <w:r>
        <w:rPr>
          <w:rStyle w:val="FootnoteCharacters"/>
        </w:rPr>
        <w:footnoteRef/>
      </w:r>
      <w:r>
        <w:rPr/>
        <w:tab/>
        <w:t>CCB 2185</w:t>
      </w:r>
    </w:p>
  </w:footnote>
  <w:footnote w:id="34">
    <w:p>
      <w:pPr>
        <w:pStyle w:val="Footnote"/>
        <w:rPr/>
      </w:pPr>
      <w:r>
        <w:rPr>
          <w:rStyle w:val="FootnoteCharacters"/>
        </w:rPr>
        <w:footnoteRef/>
      </w:r>
      <w:r>
        <w:rPr/>
        <w:tab/>
        <w:t>CCB 2185</w:t>
      </w:r>
    </w:p>
  </w:footnote>
  <w:footnote w:id="35">
    <w:p>
      <w:pPr>
        <w:pStyle w:val="Footnote"/>
        <w:rPr/>
      </w:pPr>
      <w:r>
        <w:rPr>
          <w:rStyle w:val="FootnoteCharacters"/>
        </w:rPr>
        <w:footnoteRef/>
      </w:r>
      <w:r>
        <w:rPr/>
        <w:tab/>
        <w:t>CCB2185</w:t>
      </w:r>
    </w:p>
  </w:footnote>
  <w:footnote w:id="36">
    <w:p>
      <w:pPr>
        <w:pStyle w:val="Footnote"/>
        <w:rPr/>
      </w:pPr>
      <w:r>
        <w:rPr>
          <w:rStyle w:val="FootnoteCharacters"/>
        </w:rPr>
        <w:footnoteRef/>
      </w:r>
      <w:r>
        <w:rPr/>
        <w:tab/>
        <w:t>CCB 2185</w:t>
      </w:r>
    </w:p>
  </w:footnote>
  <w:footnote w:id="37">
    <w:p>
      <w:pPr>
        <w:pStyle w:val="Footnote"/>
        <w:rPr/>
      </w:pPr>
      <w:r>
        <w:rPr>
          <w:rStyle w:val="FootnoteCharacters"/>
        </w:rPr>
        <w:footnoteRef/>
      </w:r>
      <w:r>
        <w:rPr/>
        <w:tab/>
        <w:t>CCB 2185</w:t>
      </w:r>
    </w:p>
  </w:footnote>
  <w:footnote w:id="38">
    <w:p>
      <w:pPr>
        <w:pStyle w:val="Footnote"/>
        <w:rPr/>
      </w:pPr>
      <w:r>
        <w:rPr>
          <w:rStyle w:val="FootnoteCharacters"/>
        </w:rPr>
        <w:footnoteRef/>
      </w:r>
      <w:r>
        <w:rPr/>
        <w:tab/>
        <w:t>CCB 2185</w:t>
      </w:r>
    </w:p>
  </w:footnote>
  <w:footnote w:id="39">
    <w:p>
      <w:pPr>
        <w:pStyle w:val="Footnote"/>
        <w:rPr/>
      </w:pPr>
      <w:r>
        <w:rPr>
          <w:rStyle w:val="FootnoteCharacters"/>
        </w:rPr>
        <w:footnoteRef/>
      </w:r>
      <w:r>
        <w:rPr/>
        <w:tab/>
        <w:t>CCB 2185</w:t>
      </w:r>
    </w:p>
  </w:footnote>
  <w:footnote w:id="40">
    <w:p>
      <w:pPr>
        <w:pStyle w:val="Footnote"/>
        <w:rPr/>
      </w:pPr>
      <w:r>
        <w:rPr>
          <w:rStyle w:val="FootnoteCharacters"/>
        </w:rPr>
        <w:footnoteRef/>
      </w:r>
      <w:r>
        <w:rPr/>
        <w:tab/>
        <w:t>CCB 2185</w:t>
      </w:r>
    </w:p>
  </w:footnote>
  <w:footnote w:id="41">
    <w:p>
      <w:pPr>
        <w:pStyle w:val="Footnote"/>
        <w:rPr/>
      </w:pPr>
      <w:r>
        <w:rPr>
          <w:rStyle w:val="FootnoteCharacters"/>
        </w:rPr>
        <w:footnoteRef/>
      </w:r>
      <w:r>
        <w:rPr/>
        <w:tab/>
        <w:t>CCB 2185</w:t>
      </w:r>
    </w:p>
  </w:footnote>
  <w:footnote w:id="42">
    <w:p>
      <w:pPr>
        <w:pStyle w:val="Footnote"/>
        <w:rPr/>
      </w:pPr>
      <w:r>
        <w:rPr>
          <w:rStyle w:val="FootnoteCharacters"/>
        </w:rPr>
        <w:footnoteRef/>
      </w:r>
      <w:r>
        <w:rPr/>
        <w:tab/>
        <w:t>CCB 2185</w:t>
      </w:r>
    </w:p>
  </w:footnote>
  <w:footnote w:id="43">
    <w:p>
      <w:pPr>
        <w:pStyle w:val="Footnote"/>
        <w:rPr/>
      </w:pPr>
      <w:r>
        <w:rPr>
          <w:rStyle w:val="FootnoteCharacters"/>
        </w:rPr>
        <w:footnoteRef/>
      </w:r>
      <w:r>
        <w:rPr/>
        <w:tab/>
        <w:t>CCB 2185</w:t>
      </w:r>
    </w:p>
  </w:footnote>
  <w:footnote w:id="44">
    <w:p>
      <w:pPr>
        <w:pStyle w:val="Footnote"/>
        <w:rPr/>
      </w:pPr>
      <w:r>
        <w:rPr>
          <w:rStyle w:val="FootnoteCharacters"/>
        </w:rPr>
        <w:footnoteRef/>
      </w:r>
      <w:r>
        <w:rPr/>
        <w:tab/>
        <w:t>CCB 2185</w:t>
      </w:r>
    </w:p>
  </w:footnote>
  <w:footnote w:id="45">
    <w:p>
      <w:pPr>
        <w:pStyle w:val="Footnote"/>
        <w:rPr/>
      </w:pPr>
      <w:r>
        <w:rPr>
          <w:rStyle w:val="FootnoteCharacters"/>
        </w:rPr>
        <w:footnoteRef/>
      </w:r>
      <w:r>
        <w:rPr/>
        <w:tab/>
        <w:t>CCB 2185</w:t>
      </w:r>
    </w:p>
  </w:footnote>
  <w:footnote w:id="46">
    <w:p>
      <w:pPr>
        <w:pStyle w:val="Footnote"/>
        <w:rPr/>
      </w:pPr>
      <w:r>
        <w:rPr>
          <w:rStyle w:val="FootnoteCharacters"/>
        </w:rPr>
        <w:footnoteRef/>
      </w:r>
      <w:r>
        <w:rPr>
          <w:lang w:val="en-GB"/>
        </w:rPr>
        <w:tab/>
        <w:t>CCB 2185</w:t>
      </w:r>
    </w:p>
  </w:footnote>
  <w:footnote w:id="47">
    <w:p>
      <w:pPr>
        <w:pStyle w:val="Footnote"/>
        <w:rPr/>
      </w:pPr>
      <w:r>
        <w:rPr>
          <w:rStyle w:val="FootnoteCharacters"/>
        </w:rPr>
        <w:footnoteRef/>
      </w:r>
      <w:r>
        <w:rPr/>
        <w:tab/>
        <w:t>CCB 2185</w:t>
      </w:r>
    </w:p>
  </w:footnote>
  <w:footnote w:id="48">
    <w:p>
      <w:pPr>
        <w:pStyle w:val="Footnote"/>
        <w:rPr/>
      </w:pPr>
      <w:r>
        <w:rPr>
          <w:rStyle w:val="FootnoteCharacters"/>
        </w:rPr>
        <w:footnoteRef/>
      </w:r>
      <w:r>
        <w:rPr/>
        <w:tab/>
        <w:t>CCB 2185</w:t>
      </w:r>
    </w:p>
  </w:footnote>
  <w:footnote w:id="49">
    <w:p>
      <w:pPr>
        <w:pStyle w:val="Footnote"/>
        <w:rPr/>
      </w:pPr>
      <w:r>
        <w:rPr>
          <w:rStyle w:val="FootnoteCharacters"/>
        </w:rPr>
        <w:footnoteRef/>
      </w:r>
      <w:r>
        <w:rPr/>
        <w:tab/>
        <w:t>CCB 2185</w:t>
      </w:r>
    </w:p>
  </w:footnote>
  <w:footnote w:id="50">
    <w:p>
      <w:pPr>
        <w:pStyle w:val="Footnote"/>
        <w:rPr/>
      </w:pPr>
      <w:r>
        <w:rPr>
          <w:rStyle w:val="FootnoteCharacters"/>
        </w:rPr>
        <w:footnoteRef/>
      </w:r>
      <w:r>
        <w:rPr/>
        <w:tab/>
        <w:t>CCB 2185</w:t>
      </w:r>
    </w:p>
  </w:footnote>
  <w:footnote w:id="51">
    <w:p>
      <w:pPr>
        <w:pStyle w:val="Footnote"/>
        <w:rPr/>
      </w:pPr>
      <w:r>
        <w:rPr>
          <w:rStyle w:val="FootnoteCharacters"/>
        </w:rPr>
        <w:footnoteRef/>
      </w:r>
      <w:r>
        <w:rPr/>
        <w:tab/>
        <w:t>CCB 2185</w:t>
      </w:r>
    </w:p>
  </w:footnote>
  <w:footnote w:id="52">
    <w:p>
      <w:pPr>
        <w:pStyle w:val="Footnote"/>
        <w:rPr/>
      </w:pPr>
      <w:r>
        <w:rPr>
          <w:rStyle w:val="FootnoteCharacters"/>
        </w:rPr>
        <w:footnoteRef/>
      </w:r>
      <w:r>
        <w:rPr/>
        <w:tab/>
        <w:t>CCB 2185</w:t>
      </w:r>
    </w:p>
  </w:footnote>
  <w:footnote w:id="53">
    <w:p>
      <w:pPr>
        <w:pStyle w:val="Footnote"/>
        <w:rPr/>
      </w:pPr>
      <w:r>
        <w:rPr>
          <w:rStyle w:val="FootnoteCharacters"/>
        </w:rPr>
        <w:footnoteRef/>
      </w:r>
      <w:r>
        <w:rPr/>
        <w:tab/>
        <w:t>CCB 2185</w:t>
      </w:r>
    </w:p>
  </w:footnote>
  <w:footnote w:id="54">
    <w:p>
      <w:pPr>
        <w:pStyle w:val="Footnote"/>
        <w:rPr/>
      </w:pPr>
      <w:r>
        <w:rPr>
          <w:rStyle w:val="FootnoteCharacters"/>
        </w:rPr>
        <w:footnoteRef/>
      </w:r>
      <w:r>
        <w:rPr/>
        <w:tab/>
        <w:t>CCB 2185</w:t>
      </w:r>
    </w:p>
  </w:footnote>
  <w:footnote w:id="55">
    <w:p>
      <w:pPr>
        <w:pStyle w:val="Footnote"/>
        <w:rPr/>
      </w:pPr>
      <w:r>
        <w:rPr>
          <w:rStyle w:val="FootnoteCharacters"/>
        </w:rPr>
        <w:footnoteRef/>
      </w:r>
      <w:r>
        <w:rPr/>
        <w:tab/>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2"/>
        <w:iCs w:val="false"/>
        <w:bCs w:val="false"/>
        <w:em w:val="none"/>
        <w:w w:val="100"/>
        <w:vanish w:val="false"/>
        <w:rFonts w:cs="Times New Roman"/>
        <w:color w:val="000000"/>
      </w:rPr>
    </w:lvl>
    <w:lvl w:ilvl="3">
      <w:start w:val="1"/>
      <w:numFmt w:val="none"/>
      <w:suff w:val="nothing"/>
      <w:lvlText w:val=""/>
      <w:lvlJc w:val="left"/>
      <w:pPr>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2"/>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sz w:val="20"/>
        <w:lang w:val="en-US" w:eastAsia="en-US"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pPr>
      <w:keepNext w:val="true"/>
      <w:numPr>
        <w:ilvl w:val="2"/>
        <w:numId w:val="1"/>
      </w:numPr>
      <w:tabs>
        <w:tab w:val="clear" w:pos="720"/>
        <w:tab w:val="left" w:pos="792" w:leader="none"/>
      </w:tabs>
      <w:spacing w:before="240" w:after="60"/>
      <w:outlineLvl w:val="2"/>
    </w:pPr>
    <w:rPr>
      <w:rFonts w:ascii="Arial" w:hAnsi="Arial"/>
      <w:b/>
      <w:color w:val="000080"/>
    </w:rPr>
  </w:style>
  <w:style w:type="paragraph" w:styleId="Heading4">
    <w:name w:val="Heading 4"/>
    <w:basedOn w:val="Normal"/>
    <w:next w:val="Normal"/>
    <w:qFormat/>
    <w:pPr>
      <w:ind w:left="360" w:right="0" w:hanging="0"/>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name w:val="Default Paragraph Font"/>
    <w:qFormat/>
    <w:rPr/>
  </w:style>
  <w:style w:type="character" w:styleId="FooterChar">
    <w:name w:val="Footer Char"/>
    <w:basedOn w:val="DefaultParagraphFont"/>
    <w:qFormat/>
    <w:rPr>
      <w:sz w:val="24"/>
      <w:lang w:val="en-US" w:eastAsia="en-US" w:bidi="ar-SA"/>
    </w:rPr>
  </w:style>
  <w:style w:type="character" w:styleId="Pagenumber">
    <w:name w:val="page number"/>
    <w:basedOn w:val="DefaultParagraphFont"/>
    <w:qFormat/>
    <w:rPr/>
  </w:style>
  <w:style w:type="character" w:styleId="TableHeadingChar">
    <w:name w:val="TableHeading Char"/>
    <w:basedOn w:val="DefaultParagraphFont"/>
    <w:qFormat/>
    <w:rPr>
      <w:rFonts w:ascii="Arial" w:hAnsi="Arial"/>
      <w:b/>
      <w:color w:val="800080"/>
      <w:sz w:val="18"/>
      <w:lang w:val="en-US" w:eastAsia="ko-KR" w:bidi="ar-SA"/>
    </w:rPr>
  </w:style>
  <w:style w:type="character" w:styleId="BodyChar">
    <w:name w:val="Body Char"/>
    <w:basedOn w:val="DefaultParagraphFont"/>
    <w:qFormat/>
    <w:rPr>
      <w:rFonts w:ascii="Times" w:hAnsi="Times"/>
      <w:lang w:val="en-US" w:eastAsia="ko-KR" w:bidi="ar-SA"/>
    </w:rPr>
  </w:style>
  <w:style w:type="character" w:styleId="CaptionTableChar">
    <w:name w:val="Caption-Table Char"/>
    <w:basedOn w:val="DefaultParagraphFont"/>
    <w:qFormat/>
    <w:rPr>
      <w:rFonts w:ascii="Helvetica" w:hAnsi="Helvetica"/>
      <w:b/>
      <w:color w:val="800080"/>
      <w:sz w:val="18"/>
      <w:lang w:val="en-US" w:eastAsia="ko-KR" w:bidi="ar-SA"/>
    </w:rPr>
  </w:style>
  <w:style w:type="character" w:styleId="CaptionFigureChar">
    <w:name w:val="Caption-Figure Char"/>
    <w:basedOn w:val="DefaultParagraphFont"/>
    <w:qFormat/>
    <w:rPr>
      <w:rFonts w:ascii="Helvetica" w:hAnsi="Helvetica"/>
      <w:b/>
      <w:color w:val="800080"/>
      <w:sz w:val="18"/>
      <w:lang w:val="en-US" w:eastAsia="ko-KR" w:bidi="ar-SA"/>
    </w:rPr>
  </w:style>
  <w:style w:type="character" w:styleId="BodyChar1">
    <w:name w:val="body Char"/>
    <w:basedOn w:val="DefaultParagraphFont"/>
    <w:qFormat/>
    <w:rPr>
      <w:lang w:val="en-US" w:eastAsia="en-US" w:bidi="ar-SA"/>
    </w:rPr>
  </w:style>
  <w:style w:type="character" w:styleId="CodeLineChar">
    <w:name w:val="Code Line Char"/>
    <w:basedOn w:val="DefaultParagraphFont"/>
    <w:qFormat/>
    <w:rPr>
      <w:sz w:val="18"/>
      <w:lang w:val="en-US" w:eastAsia="en-US" w:bidi="ar-SA"/>
    </w:rPr>
  </w:style>
  <w:style w:type="character" w:styleId="InternetLink">
    <w:name w:val="Internet Link"/>
    <w:basedOn w:val="DefaultParagraphFont"/>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qFormat/>
    <w:rPr>
      <w:sz w:val="16"/>
      <w:szCs w:val="16"/>
    </w:rPr>
  </w:style>
  <w:style w:type="character" w:styleId="Linenumber">
    <w:name w:val="line number"/>
    <w:basedOn w:val="DefaultParagraphFont"/>
    <w:qFormat/>
    <w:rPr/>
  </w:style>
  <w:style w:type="character" w:styleId="FollowedHyperlink">
    <w:name w:val="FollowedHyperlink"/>
    <w:basedOn w:val="DefaultParagraphFont"/>
    <w:qFormat/>
    <w:rPr>
      <w:color w:val="800080"/>
      <w:u w:val="single"/>
    </w:rPr>
  </w:style>
  <w:style w:type="character" w:styleId="Col2">
    <w:name w:val="col-2"/>
    <w:basedOn w:val="DefaultParagraphFont"/>
    <w:qFormat/>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320" w:leader="none"/>
        <w:tab w:val="right" w:pos="8640" w:leader="none"/>
      </w:tabs>
    </w:pPr>
    <w:rPr/>
  </w:style>
  <w:style w:type="paragraph" w:styleId="Header">
    <w:name w:val="Header"/>
    <w:basedOn w:val="Normal"/>
    <w:pPr>
      <w:suppressLineNumbers/>
      <w:tabs>
        <w:tab w:val="clear" w:pos="720"/>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i/>
    </w:rPr>
  </w:style>
  <w:style w:type="paragraph" w:styleId="BlockParagraph">
    <w:name w:val="BlockParagraph"/>
    <w:basedOn w:val="Normal"/>
    <w:qFormat/>
    <w:pPr>
      <w:spacing w:before="120" w:after="0"/>
    </w:pPr>
    <w:rPr>
      <w:rFonts w:ascii="Palatino" w:hAnsi="Palatino"/>
    </w:rPr>
  </w:style>
  <w:style w:type="paragraph" w:styleId="Definition">
    <w:name w:val="Definition"/>
    <w:basedOn w:val="Normal"/>
    <w:qFormat/>
    <w:pPr>
      <w:spacing w:before="0" w:after="200"/>
      <w:ind w:left="0" w:right="-720" w:hanging="0"/>
      <w:jc w:val="both"/>
    </w:pPr>
    <w:rPr>
      <w:rFonts w:ascii="New Century Schlbk" w:hAnsi="New Century Schlbk"/>
      <w:sz w:val="20"/>
    </w:rPr>
  </w:style>
  <w:style w:type="paragraph" w:styleId="DocumentMap">
    <w:name w:val="Document Map"/>
    <w:basedOn w:val="Normal"/>
    <w:qFormat/>
    <w:pPr>
      <w:shd w:val="clear" w:fill="000080"/>
    </w:pPr>
    <w:rPr>
      <w:rFonts w:ascii="Tahoma" w:hAnsi="Tahoma"/>
    </w:rPr>
  </w:style>
  <w:style w:type="paragraph" w:styleId="Covertext">
    <w:name w:val="cover text"/>
    <w:basedOn w:val="Normal"/>
    <w:qFormat/>
    <w:pPr>
      <w:spacing w:before="120" w:after="120"/>
    </w:pPr>
    <w:rPr/>
  </w:style>
  <w:style w:type="paragraph" w:styleId="BodyText2">
    <w:name w:val="Body Text 2"/>
    <w:basedOn w:val="Normal"/>
    <w:qFormat/>
    <w:pPr>
      <w:jc w:val="both"/>
    </w:pPr>
    <w:rPr>
      <w:rFonts w:ascii="Arial" w:hAnsi="Arial" w:cs="Arial"/>
      <w:sz w:val="16"/>
      <w:szCs w:val="24"/>
    </w:rPr>
  </w:style>
  <w:style w:type="paragraph" w:styleId="Tabletext">
    <w:name w:val="Table text"/>
    <w:basedOn w:val="Normal"/>
    <w:qFormat/>
    <w:pPr>
      <w:widowControl w:val="false"/>
      <w:spacing w:before="120" w:after="0"/>
      <w:jc w:val="center"/>
    </w:pPr>
    <w:rPr/>
  </w:style>
  <w:style w:type="paragraph" w:styleId="TableContents">
    <w:name w:val="Table Contents"/>
    <w:basedOn w:val="Normal"/>
    <w:qFormat/>
    <w:pPr/>
    <w:rPr/>
  </w:style>
  <w:style w:type="paragraph" w:styleId="TableHeading">
    <w:name w:val="Table Heading"/>
    <w:basedOn w:val="Normal"/>
    <w:qFormat/>
    <w:pPr>
      <w:widowControl w:val="false"/>
      <w:spacing w:before="120" w:after="0"/>
      <w:jc w:val="center"/>
    </w:pPr>
    <w:rPr>
      <w:rFonts w:ascii="Helvetica" w:hAnsi="Helvetica"/>
      <w:b/>
      <w:color w:val="800080"/>
      <w:sz w:val="20"/>
    </w:rPr>
  </w:style>
  <w:style w:type="paragraph" w:styleId="TableHeading1">
    <w:name w:val="TableHeading"/>
    <w:basedOn w:val="Normal"/>
    <w:qFormat/>
    <w:pPr>
      <w:keepNext w:val="true"/>
      <w:spacing w:before="120" w:after="120"/>
      <w:jc w:val="center"/>
    </w:pPr>
    <w:rPr>
      <w:rFonts w:ascii="Arial" w:hAnsi="Arial"/>
      <w:b/>
      <w:color w:val="800080"/>
      <w:sz w:val="18"/>
      <w:lang w:eastAsia="ko-KR"/>
    </w:rPr>
  </w:style>
  <w:style w:type="paragraph" w:styleId="Body">
    <w:name w:val="Body"/>
    <w:basedOn w:val="Normal"/>
    <w:qFormat/>
    <w:pPr>
      <w:spacing w:before="120" w:after="120"/>
      <w:jc w:val="both"/>
    </w:pPr>
    <w:rPr>
      <w:rFonts w:ascii="Times" w:hAnsi="Times"/>
      <w:sz w:val="20"/>
      <w:lang w:eastAsia="ko-KR"/>
    </w:rPr>
  </w:style>
  <w:style w:type="paragraph" w:styleId="CaptionTable">
    <w:name w:val="Caption-Table"/>
    <w:next w:val="Body"/>
    <w:qFormat/>
    <w:pPr>
      <w:keepNext w:val="true"/>
      <w:widowControl w:val="false"/>
      <w:overflowPunct w:val="tru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pPr>
      <w:spacing w:before="120" w:after="120"/>
    </w:pPr>
    <w:rPr>
      <w:b/>
    </w:rPr>
  </w:style>
  <w:style w:type="paragraph" w:styleId="CaptionFigure">
    <w:name w:val="Caption-Figure"/>
    <w:basedOn w:val="Caption1"/>
    <w:next w:val="Body"/>
    <w:qFormat/>
    <w:pPr>
      <w:jc w:val="center"/>
    </w:pPr>
    <w:rPr>
      <w:rFonts w:ascii="Helvetica" w:hAnsi="Helvetica"/>
      <w:color w:val="800080"/>
      <w:sz w:val="18"/>
      <w:lang w:eastAsia="ko-KR"/>
    </w:rPr>
  </w:style>
  <w:style w:type="paragraph" w:styleId="Annex5">
    <w:name w:val="Annex 5"/>
    <w:basedOn w:val="Normal"/>
    <w:next w:val="Body"/>
    <w:qFormat/>
    <w:pPr>
      <w:keepNext w:val="true"/>
      <w:spacing w:before="360" w:after="120"/>
      <w:outlineLvl w:val="3"/>
    </w:pPr>
    <w:rPr>
      <w:rFonts w:ascii="Arial" w:hAnsi="Arial"/>
      <w:b/>
      <w:color w:val="000080"/>
      <w:spacing w:val="20"/>
      <w:sz w:val="20"/>
      <w:lang w:eastAsia="ko-KR"/>
    </w:rPr>
  </w:style>
  <w:style w:type="paragraph" w:styleId="Body1">
    <w:name w:val="body"/>
    <w:basedOn w:val="Normal"/>
    <w:qFormat/>
    <w:pPr>
      <w:snapToGrid w:val="false"/>
      <w:spacing w:before="120" w:after="120"/>
      <w:jc w:val="both"/>
    </w:pPr>
    <w:rPr>
      <w:sz w:val="20"/>
    </w:rPr>
  </w:style>
  <w:style w:type="paragraph" w:styleId="CodeLine">
    <w:name w:val="Code Line"/>
    <w:basedOn w:val="Normal"/>
    <w:qFormat/>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right="0" w:hanging="0"/>
    </w:pPr>
    <w:rPr>
      <w:sz w:val="18"/>
    </w:rPr>
  </w:style>
  <w:style w:type="paragraph" w:styleId="DataStructure">
    <w:name w:val="DataStructure"/>
    <w:basedOn w:val="Body"/>
    <w:next w:val="Body"/>
    <w:qFormat/>
    <w:pPr>
      <w:keepLines/>
      <w:tabs>
        <w:tab w:val="clear" w:pos="720"/>
        <w:tab w:val="left" w:pos="2835" w:leader="none"/>
      </w:tabs>
      <w:spacing w:before="0" w:after="60"/>
      <w:ind w:left="2835" w:right="0" w:hanging="0"/>
    </w:pPr>
    <w:rPr>
      <w:rFonts w:ascii="Times New Roman" w:hAnsi="Times New Roman"/>
      <w:lang w:eastAsia="en-US"/>
    </w:rPr>
  </w:style>
  <w:style w:type="paragraph" w:styleId="Contents1">
    <w:name w:val="TOC 1"/>
    <w:basedOn w:val="Normal"/>
    <w:next w:val="Normal"/>
    <w:autoRedefine/>
    <w:pPr>
      <w:tabs>
        <w:tab w:val="clear" w:pos="720"/>
        <w:tab w:val="left" w:pos="480" w:leader="none"/>
        <w:tab w:val="right" w:pos="9350" w:leader="dot"/>
      </w:tabs>
    </w:pPr>
    <w:rPr/>
  </w:style>
  <w:style w:type="paragraph" w:styleId="Contents2">
    <w:name w:val="TOC 2"/>
    <w:basedOn w:val="Normal"/>
    <w:next w:val="Normal"/>
    <w:autoRedefine/>
    <w:pPr>
      <w:ind w:left="240" w:right="0" w:hanging="0"/>
    </w:pPr>
    <w:rPr/>
  </w:style>
  <w:style w:type="paragraph" w:styleId="Bibliography">
    <w:name w:val="Bibliography"/>
    <w:basedOn w:val="Normal"/>
    <w:qFormat/>
    <w:pPr>
      <w:tabs>
        <w:tab w:val="left" w:pos="720" w:leader="none"/>
      </w:tabs>
      <w:spacing w:before="120" w:after="120"/>
      <w:ind w:left="720" w:right="0" w:hanging="720"/>
    </w:pPr>
    <w:rPr>
      <w:sz w:val="20"/>
    </w:rPr>
  </w:style>
  <w:style w:type="paragraph" w:styleId="TableText1">
    <w:name w:val="Table Text"/>
    <w:basedOn w:val="Normal"/>
    <w:qFormat/>
    <w:pPr>
      <w:keepNext w:val="true"/>
      <w:keepLines/>
      <w:spacing w:before="60" w:after="60"/>
    </w:pPr>
    <w:rPr>
      <w:rFonts w:ascii="Arial" w:hAnsi="Arial"/>
      <w:sz w:val="20"/>
    </w:rPr>
  </w:style>
  <w:style w:type="paragraph" w:styleId="ListBullet">
    <w:name w:val="List Bullet"/>
    <w:basedOn w:val="Normal"/>
    <w:autoRedefine/>
    <w:qFormat/>
    <w:pPr/>
    <w:rPr>
      <w:sz w:val="20"/>
    </w:rPr>
  </w:style>
  <w:style w:type="paragraph" w:styleId="Reference">
    <w:name w:val="Reference"/>
    <w:basedOn w:val="Normal"/>
    <w:qFormat/>
    <w:pPr>
      <w:spacing w:before="120" w:after="120"/>
    </w:pPr>
    <w:rPr>
      <w:sz w:val="20"/>
      <w:lang w:eastAsia="ko-KR"/>
    </w:rPr>
  </w:style>
  <w:style w:type="paragraph" w:styleId="Define">
    <w:name w:val="Define"/>
    <w:basedOn w:val="Normal"/>
    <w:qFormat/>
    <w:pPr>
      <w:spacing w:before="120" w:after="120"/>
      <w:ind w:left="0" w:right="0" w:hanging="0"/>
    </w:pPr>
    <w:rPr>
      <w:rFonts w:ascii="Times" w:hAnsi="Times"/>
      <w:sz w:val="20"/>
    </w:rPr>
  </w:style>
  <w:style w:type="paragraph" w:styleId="Footnote">
    <w:name w:val="Footnote Text"/>
    <w:basedOn w:val="Normal"/>
    <w:qFormat/>
    <w:pPr/>
    <w:rPr/>
  </w:style>
  <w:style w:type="paragraph" w:styleId="Contents3">
    <w:name w:val="TOC 3"/>
    <w:basedOn w:val="Normal"/>
    <w:next w:val="Normal"/>
    <w:autoRedefine/>
    <w:pPr>
      <w:ind w:left="480" w:right="0" w:hanging="0"/>
    </w:pPr>
    <w:rPr/>
  </w:style>
  <w:style w:type="paragraph" w:styleId="Annotationtext">
    <w:name w:val="annotation text"/>
    <w:basedOn w:val="Normal"/>
    <w:qFormat/>
    <w:pPr/>
    <w:rPr>
      <w:sz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StyleHeading1Chaptertitle1Chaptertitle1newpageh1Pat">
    <w:name w:val="Style Heading 1Chapter title 1Chapter title 1 (new page)h1 + Pat..."/>
    <w:basedOn w:val="Heading1"/>
    <w:qFormat/>
    <w:pPr>
      <w:pageBreakBefore/>
      <w:numPr>
        <w:ilvl w:val="0"/>
        <w:numId w:val="0"/>
      </w:numPr>
      <w:shd w:val="clear" w:fill="000080"/>
    </w:pPr>
    <w:rPr>
      <w:bCs/>
      <w:u w:val="none"/>
    </w:rPr>
  </w:style>
  <w:style w:type="paragraph" w:styleId="StyleArial11ptBoldDarkBlueBefore18ptAfter6pt">
    <w:name w:val="Style Arial 11 pt Bold Dark Blue Before:  18 pt After:  6 pt"/>
    <w:basedOn w:val="Normal"/>
    <w:autoRedefine/>
    <w:qFormat/>
    <w:pPr>
      <w:spacing w:before="360" w:after="120"/>
    </w:pPr>
    <w:rPr>
      <w:rFonts w:ascii="Arial" w:hAnsi="Arial"/>
      <w:b/>
      <w:bCs/>
      <w:color w:val="000080"/>
      <w:spacing w:val="20"/>
      <w:sz w:val="22"/>
    </w:rPr>
  </w:style>
  <w:style w:type="paragraph" w:styleId="Revision">
    <w:name w:val="Revision"/>
    <w:qFormat/>
    <w:pPr>
      <w:widowControl/>
      <w:overflowPunct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name w:val="Bibliography1"/>
    <w:basedOn w:val="Normal"/>
    <w:qFormat/>
    <w:pPr>
      <w:tabs>
        <w:tab w:val="left" w:pos="720" w:leader="none"/>
      </w:tabs>
      <w:spacing w:before="120" w:after="120"/>
      <w:ind w:left="720" w:right="0" w:hanging="720"/>
    </w:pPr>
    <w:rPr>
      <w:sz w:val="20"/>
    </w:rPr>
  </w:style>
  <w:style w:type="paragraph" w:styleId="Heading1List">
    <w:name w:val="Heading 1 List"/>
    <w:basedOn w:val="Normal"/>
    <w:next w:val="Body"/>
    <w:qFormat/>
    <w:pPr>
      <w:keepNext w:val="true"/>
      <w:pageBreakBefore/>
      <w:shd w:val="clear" w:fill="000080"/>
      <w:spacing w:before="0" w:after="480"/>
    </w:pPr>
    <w:rPr>
      <w:rFonts w:ascii="Arial" w:hAnsi="Arial"/>
      <w:b/>
      <w:spacing w:val="20"/>
    </w:rPr>
  </w:style>
  <w:style w:type="paragraph" w:styleId="Contact">
    <w:name w:val="Contact"/>
    <w:basedOn w:val="Body"/>
    <w:qFormat/>
    <w:pPr>
      <w:keepLines/>
      <w:tabs>
        <w:tab w:val="clear" w:pos="720"/>
        <w:tab w:val="left" w:pos="4320" w:leader="none"/>
      </w:tabs>
      <w:spacing w:before="0" w:after="0"/>
      <w:ind w:left="720" w:right="0" w:hanging="0"/>
      <w:jc w:val="left"/>
    </w:pPr>
    <w:rPr>
      <w:rFonts w:ascii="Times New Roman" w:hAnsi="Times New Roman"/>
      <w:lang w:eastAsia="en-US"/>
    </w:rPr>
  </w:style>
  <w:style w:type="paragraph" w:styleId="Note">
    <w:name w:val="Note"/>
    <w:basedOn w:val="Normal"/>
    <w:next w:val="Normal"/>
    <w:qFormat/>
    <w:pPr>
      <w:tabs>
        <w:tab w:val="left" w:pos="720" w:leader="none"/>
      </w:tabs>
      <w:spacing w:before="120" w:after="120"/>
      <w:jc w:val="both"/>
    </w:pPr>
    <w:rPr>
      <w:rFonts w:ascii="Times" w:hAnsi="Times"/>
      <w:sz w:val="18"/>
    </w:rPr>
  </w:style>
  <w:style w:type="paragraph" w:styleId="Default">
    <w:name w:val="Default"/>
    <w:qFormat/>
    <w:pPr>
      <w:widowControl/>
      <w:overflowPunct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name w:val="xl82"/>
    <w:basedOn w:val="Normal"/>
    <w:qFormat/>
    <w:pPr>
      <w:pBdr>
        <w:top w:val="single" w:sz="4" w:space="0" w:color="00000A"/>
        <w:left w:val="single" w:sz="4" w:space="0" w:color="00000A"/>
        <w:bottom w:val="single" w:sz="4" w:space="0" w:color="00000A"/>
      </w:pBdr>
      <w:shd w:val="clear" w:fill="BFBFBF"/>
      <w:spacing w:before="280" w:after="280"/>
    </w:pPr>
    <w:rPr>
      <w:rFonts w:ascii="Arial" w:hAnsi="Arial" w:cs="Arial"/>
      <w:b/>
      <w:bCs/>
      <w:sz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tvaghela@slscorp.com" TargetMode="External"/><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1086</TotalTime>
  <Application>LibreOffice/6.3.4.2$Windows_X86_64 LibreOffice_project/60da17e045e08f1793c57c00ba83cdfce946d0aa</Application>
  <Pages>118</Pages>
  <Words>19180</Words>
  <Characters>128992</Characters>
  <CharactersWithSpaces>141723</CharactersWithSpaces>
  <Paragraphs>7256</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2014-12-13T08:44:00Z</dcterms:created>
  <dc:creator>Winterburn, Ian</dc:creator>
  <dc:description/>
  <dc:language>en-IN</dc:language>
  <cp:lastModifiedBy/>
  <dcterms:modified xsi:type="dcterms:W3CDTF">2020-03-06T16:09:57Z</dcterms:modified>
  <cp:revision>365</cp:revision>
  <dc:subject/>
  <dc:title>ZigBee Smart Energy Standard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