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F72DE" w14:textId="77777777" w:rsidR="005812A4" w:rsidRDefault="001256C8">
      <w:pPr>
        <w:pStyle w:val="Footer"/>
        <w:widowControl w:val="0"/>
        <w:tabs>
          <w:tab w:val="clear" w:pos="4320"/>
          <w:tab w:val="clear" w:pos="8640"/>
        </w:tabs>
        <w:spacing w:before="120"/>
        <w:rPr>
          <w:noProof/>
        </w:rPr>
      </w:pPr>
      <w:r>
        <w:rPr>
          <w:noProof/>
        </w:rPr>
        <w:drawing>
          <wp:anchor distT="0" distB="0" distL="114300" distR="114300" simplePos="0" relativeHeight="251657728" behindDoc="0" locked="0" layoutInCell="0" allowOverlap="1" wp14:anchorId="6887176B" wp14:editId="219A4E92">
            <wp:simplePos x="0" y="0"/>
            <wp:positionH relativeFrom="column">
              <wp:posOffset>1371600</wp:posOffset>
            </wp:positionH>
            <wp:positionV relativeFrom="paragraph">
              <wp:posOffset>-167640</wp:posOffset>
            </wp:positionV>
            <wp:extent cx="3291840" cy="614045"/>
            <wp:effectExtent l="0" t="0" r="10160" b="0"/>
            <wp:wrapNone/>
            <wp:docPr id="3" name="Picture 2" descr="final_logo09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logo090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614045"/>
                    </a:xfrm>
                    <a:prstGeom prst="rect">
                      <a:avLst/>
                    </a:prstGeom>
                    <a:noFill/>
                  </pic:spPr>
                </pic:pic>
              </a:graphicData>
            </a:graphic>
            <wp14:sizeRelH relativeFrom="page">
              <wp14:pctWidth>0</wp14:pctWidth>
            </wp14:sizeRelH>
            <wp14:sizeRelV relativeFrom="page">
              <wp14:pctHeight>0</wp14:pctHeight>
            </wp14:sizeRelV>
          </wp:anchor>
        </w:drawing>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p>
    <w:p w14:paraId="1806B30D" w14:textId="77777777" w:rsidR="005812A4" w:rsidRDefault="005812A4">
      <w:pPr>
        <w:pStyle w:val="Footer"/>
        <w:widowControl w:val="0"/>
        <w:tabs>
          <w:tab w:val="clear" w:pos="4320"/>
          <w:tab w:val="clear" w:pos="8640"/>
        </w:tabs>
        <w:spacing w:before="120"/>
      </w:pPr>
    </w:p>
    <w:p w14:paraId="540FABB3" w14:textId="77777777" w:rsidR="005812A4" w:rsidRDefault="005812A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812A4" w14:paraId="1CDE319E" w14:textId="77777777">
        <w:tc>
          <w:tcPr>
            <w:tcW w:w="1260" w:type="dxa"/>
            <w:tcBorders>
              <w:top w:val="single" w:sz="6" w:space="0" w:color="auto"/>
            </w:tcBorders>
          </w:tcPr>
          <w:p w14:paraId="783AD1C8" w14:textId="77777777" w:rsidR="005812A4" w:rsidRDefault="005812A4">
            <w:pPr>
              <w:pStyle w:val="covertext"/>
            </w:pPr>
            <w:r>
              <w:t>Project</w:t>
            </w:r>
          </w:p>
        </w:tc>
        <w:tc>
          <w:tcPr>
            <w:tcW w:w="8190" w:type="dxa"/>
            <w:gridSpan w:val="2"/>
            <w:tcBorders>
              <w:top w:val="single" w:sz="6" w:space="0" w:color="auto"/>
            </w:tcBorders>
          </w:tcPr>
          <w:p w14:paraId="038EEB1C" w14:textId="77777777" w:rsidR="005812A4" w:rsidRDefault="005812A4">
            <w:pPr>
              <w:pStyle w:val="covertext"/>
            </w:pPr>
            <w:r>
              <w:t>ZigBee Alliance</w:t>
            </w:r>
          </w:p>
        </w:tc>
      </w:tr>
      <w:tr w:rsidR="005812A4" w:rsidRPr="00B35F53" w14:paraId="2340AF57" w14:textId="77777777">
        <w:tc>
          <w:tcPr>
            <w:tcW w:w="1260" w:type="dxa"/>
            <w:tcBorders>
              <w:top w:val="single" w:sz="6" w:space="0" w:color="auto"/>
            </w:tcBorders>
          </w:tcPr>
          <w:p w14:paraId="132246D4" w14:textId="77777777" w:rsidR="005812A4" w:rsidRDefault="005812A4">
            <w:pPr>
              <w:pStyle w:val="covertext"/>
            </w:pPr>
            <w:r>
              <w:t>Title</w:t>
            </w:r>
          </w:p>
        </w:tc>
        <w:tc>
          <w:tcPr>
            <w:tcW w:w="8190" w:type="dxa"/>
            <w:gridSpan w:val="2"/>
            <w:tcBorders>
              <w:top w:val="single" w:sz="6" w:space="0" w:color="auto"/>
            </w:tcBorders>
          </w:tcPr>
          <w:p w14:paraId="2503F0FC" w14:textId="77777777" w:rsidR="005812A4" w:rsidRPr="006D70EE" w:rsidRDefault="005812A4">
            <w:pPr>
              <w:pStyle w:val="covertext"/>
              <w:rPr>
                <w:b/>
                <w:sz w:val="28"/>
                <w:szCs w:val="28"/>
                <w:lang w:val="fr-FR"/>
              </w:rPr>
            </w:pPr>
            <w:fldSimple w:instr=" TITLE  \* MERGEFORMAT ">
              <w:r>
                <w:rPr>
                  <w:b/>
                  <w:sz w:val="28"/>
                  <w:szCs w:val="28"/>
                  <w:lang w:val="fr-FR"/>
                </w:rPr>
                <w:t>RF4CE</w:t>
              </w:r>
              <w:r w:rsidRPr="006D70EE">
                <w:rPr>
                  <w:b/>
                  <w:sz w:val="28"/>
                  <w:szCs w:val="28"/>
                  <w:lang w:val="fr-FR"/>
                </w:rPr>
                <w:t xml:space="preserve"> Network</w:t>
              </w:r>
              <w:r w:rsidRPr="006D70EE">
                <w:rPr>
                  <w:b/>
                  <w:sz w:val="28"/>
                  <w:szCs w:val="28"/>
                </w:rPr>
                <w:t xml:space="preserve"> PICs</w:t>
              </w:r>
            </w:fldSimple>
            <w:r w:rsidRPr="006D70EE">
              <w:rPr>
                <w:b/>
                <w:sz w:val="28"/>
                <w:szCs w:val="28"/>
                <w:lang w:val="fr-FR"/>
              </w:rPr>
              <w:t xml:space="preserve"> </w:t>
            </w:r>
          </w:p>
        </w:tc>
      </w:tr>
      <w:tr w:rsidR="005812A4" w14:paraId="68F5F539" w14:textId="77777777">
        <w:tc>
          <w:tcPr>
            <w:tcW w:w="1260" w:type="dxa"/>
            <w:tcBorders>
              <w:top w:val="single" w:sz="6" w:space="0" w:color="auto"/>
            </w:tcBorders>
          </w:tcPr>
          <w:p w14:paraId="03937480" w14:textId="77777777" w:rsidR="005812A4" w:rsidRDefault="005812A4">
            <w:pPr>
              <w:pStyle w:val="covertext"/>
            </w:pPr>
            <w:r>
              <w:t>Date Submitted</w:t>
            </w:r>
          </w:p>
        </w:tc>
        <w:tc>
          <w:tcPr>
            <w:tcW w:w="8190" w:type="dxa"/>
            <w:gridSpan w:val="2"/>
            <w:tcBorders>
              <w:top w:val="single" w:sz="6" w:space="0" w:color="auto"/>
            </w:tcBorders>
          </w:tcPr>
          <w:p w14:paraId="4AE90873" w14:textId="77777777" w:rsidR="005812A4" w:rsidRDefault="005812A4" w:rsidP="00B55610">
            <w:pPr>
              <w:pStyle w:val="covertext"/>
            </w:pPr>
            <w:r>
              <w:t>[</w:t>
            </w:r>
            <w:r w:rsidR="003A3D2C">
              <w:t>June 07</w:t>
            </w:r>
            <w:r>
              <w:t>, 2010]</w:t>
            </w:r>
          </w:p>
        </w:tc>
      </w:tr>
      <w:tr w:rsidR="005812A4" w14:paraId="3694B55D" w14:textId="77777777">
        <w:tc>
          <w:tcPr>
            <w:tcW w:w="1260" w:type="dxa"/>
            <w:tcBorders>
              <w:top w:val="single" w:sz="4" w:space="0" w:color="auto"/>
              <w:bottom w:val="single" w:sz="4" w:space="0" w:color="auto"/>
            </w:tcBorders>
          </w:tcPr>
          <w:p w14:paraId="3ECD768E" w14:textId="77777777" w:rsidR="005812A4" w:rsidRDefault="005812A4">
            <w:pPr>
              <w:pStyle w:val="covertext"/>
            </w:pPr>
            <w:r>
              <w:t>Source</w:t>
            </w:r>
          </w:p>
        </w:tc>
        <w:tc>
          <w:tcPr>
            <w:tcW w:w="4050" w:type="dxa"/>
            <w:tcBorders>
              <w:top w:val="single" w:sz="4" w:space="0" w:color="auto"/>
              <w:bottom w:val="single" w:sz="4" w:space="0" w:color="auto"/>
            </w:tcBorders>
          </w:tcPr>
          <w:p w14:paraId="6B4A002C" w14:textId="77777777" w:rsidR="005812A4" w:rsidRPr="00281DE0" w:rsidRDefault="005812A4" w:rsidP="003B1CCD">
            <w:pPr>
              <w:pStyle w:val="covertext"/>
              <w:spacing w:before="0" w:after="0"/>
              <w:rPr>
                <w:lang w:val="nb-NO"/>
              </w:rPr>
            </w:pPr>
            <w:r w:rsidRPr="00FE632D">
              <w:t>[</w:t>
            </w:r>
            <w:r>
              <w:t>Joseph Reddy</w:t>
            </w:r>
            <w:r w:rsidRPr="00FE632D">
              <w:t>]</w:t>
            </w:r>
            <w:r w:rsidRPr="00FE632D">
              <w:br/>
              <w:t>[</w:t>
            </w:r>
            <w:r>
              <w:t>Texas Instruments</w:t>
            </w:r>
            <w:r w:rsidRPr="00FE632D">
              <w:t>]</w:t>
            </w:r>
            <w:r w:rsidRPr="00FE632D">
              <w:br/>
              <w:t>[</w:t>
            </w:r>
            <w:r>
              <w:t>San Diego, CA</w:t>
            </w:r>
            <w:r w:rsidRPr="00281DE0">
              <w:rPr>
                <w:lang w:val="nb-NO"/>
              </w:rPr>
              <w:t>]</w:t>
            </w:r>
          </w:p>
        </w:tc>
        <w:tc>
          <w:tcPr>
            <w:tcW w:w="4140" w:type="dxa"/>
            <w:tcBorders>
              <w:top w:val="single" w:sz="4" w:space="0" w:color="auto"/>
              <w:bottom w:val="single" w:sz="4" w:space="0" w:color="auto"/>
            </w:tcBorders>
          </w:tcPr>
          <w:p w14:paraId="10F588FB" w14:textId="77777777" w:rsidR="005812A4" w:rsidRDefault="005812A4" w:rsidP="003B1CCD">
            <w:pPr>
              <w:pStyle w:val="covertext"/>
              <w:tabs>
                <w:tab w:val="left" w:pos="1152"/>
              </w:tabs>
              <w:spacing w:before="0" w:after="0"/>
              <w:rPr>
                <w:sz w:val="18"/>
              </w:rPr>
            </w:pPr>
            <w:r>
              <w:t>Voice:</w:t>
            </w:r>
            <w:r>
              <w:tab/>
              <w:t>[+1 858 638 4297]</w:t>
            </w:r>
            <w:r>
              <w:br/>
              <w:t>Fax:</w:t>
            </w:r>
            <w:r>
              <w:tab/>
              <w:t>[]</w:t>
            </w:r>
            <w:r>
              <w:br/>
              <w:t>E-mail</w:t>
            </w:r>
            <w:proofErr w:type="gramStart"/>
            <w:r>
              <w:t>:[</w:t>
            </w:r>
            <w:proofErr w:type="gramEnd"/>
            <w:r>
              <w:t>jreddy@ti.com]</w:t>
            </w:r>
          </w:p>
        </w:tc>
      </w:tr>
      <w:tr w:rsidR="005812A4" w14:paraId="258615FC" w14:textId="77777777">
        <w:tc>
          <w:tcPr>
            <w:tcW w:w="1260" w:type="dxa"/>
            <w:tcBorders>
              <w:top w:val="single" w:sz="6" w:space="0" w:color="auto"/>
            </w:tcBorders>
          </w:tcPr>
          <w:p w14:paraId="01FE82C3" w14:textId="77777777" w:rsidR="005812A4" w:rsidRDefault="005812A4">
            <w:pPr>
              <w:pStyle w:val="covertext"/>
            </w:pPr>
            <w:r>
              <w:t>Re:</w:t>
            </w:r>
          </w:p>
        </w:tc>
        <w:tc>
          <w:tcPr>
            <w:tcW w:w="8190" w:type="dxa"/>
            <w:gridSpan w:val="2"/>
            <w:tcBorders>
              <w:top w:val="single" w:sz="6" w:space="0" w:color="auto"/>
            </w:tcBorders>
          </w:tcPr>
          <w:p w14:paraId="1BEB1B61" w14:textId="77777777" w:rsidR="005812A4" w:rsidRDefault="005812A4" w:rsidP="004C739C">
            <w:pPr>
              <w:pStyle w:val="covertext"/>
            </w:pPr>
            <w:r>
              <w:t>RF4CE Network Layer PICs</w:t>
            </w:r>
          </w:p>
        </w:tc>
      </w:tr>
      <w:tr w:rsidR="005812A4" w14:paraId="090F5664" w14:textId="77777777">
        <w:tc>
          <w:tcPr>
            <w:tcW w:w="1260" w:type="dxa"/>
            <w:tcBorders>
              <w:top w:val="single" w:sz="6" w:space="0" w:color="auto"/>
            </w:tcBorders>
          </w:tcPr>
          <w:p w14:paraId="24062271" w14:textId="77777777" w:rsidR="005812A4" w:rsidRDefault="005812A4">
            <w:pPr>
              <w:pStyle w:val="covertext"/>
            </w:pPr>
            <w:r>
              <w:t>Abstract</w:t>
            </w:r>
          </w:p>
        </w:tc>
        <w:tc>
          <w:tcPr>
            <w:tcW w:w="8190" w:type="dxa"/>
            <w:gridSpan w:val="2"/>
            <w:tcBorders>
              <w:top w:val="single" w:sz="6" w:space="0" w:color="auto"/>
            </w:tcBorders>
          </w:tcPr>
          <w:p w14:paraId="1A63FDE1" w14:textId="77777777" w:rsidR="005812A4" w:rsidRDefault="005812A4">
            <w:pPr>
              <w:pStyle w:val="covertext"/>
            </w:pPr>
            <w:r>
              <w:t>As a part of formal conformance testing, manufacturers will be asked to submit a statement of protocol conformance for their device-under-test with respect to the appropriate specification. This document is intended to provide the form of that statement of conformance for the ZigBee RF4CE network specification.</w:t>
            </w:r>
          </w:p>
        </w:tc>
      </w:tr>
      <w:tr w:rsidR="005812A4" w14:paraId="5A3EEE8E" w14:textId="77777777">
        <w:tc>
          <w:tcPr>
            <w:tcW w:w="1260" w:type="dxa"/>
            <w:tcBorders>
              <w:top w:val="single" w:sz="6" w:space="0" w:color="auto"/>
            </w:tcBorders>
          </w:tcPr>
          <w:p w14:paraId="2C71EFE7" w14:textId="77777777" w:rsidR="005812A4" w:rsidRDefault="005812A4">
            <w:pPr>
              <w:pStyle w:val="covertext"/>
            </w:pPr>
            <w:r>
              <w:t>Purpose</w:t>
            </w:r>
          </w:p>
        </w:tc>
        <w:tc>
          <w:tcPr>
            <w:tcW w:w="8190" w:type="dxa"/>
            <w:gridSpan w:val="2"/>
            <w:tcBorders>
              <w:top w:val="single" w:sz="6" w:space="0" w:color="auto"/>
            </w:tcBorders>
          </w:tcPr>
          <w:p w14:paraId="2A0D45E3" w14:textId="77777777" w:rsidR="005812A4" w:rsidRDefault="005812A4">
            <w:pPr>
              <w:pStyle w:val="covertext"/>
            </w:pPr>
            <w:r>
              <w:t>This document, after review by the relevant working groups, should provide a form whereby developers can proffer a statement of protocol conformance to be tested under conformance testing.</w:t>
            </w:r>
          </w:p>
        </w:tc>
      </w:tr>
      <w:tr w:rsidR="005812A4" w14:paraId="08ABB61A" w14:textId="77777777">
        <w:tc>
          <w:tcPr>
            <w:tcW w:w="1260" w:type="dxa"/>
            <w:tcBorders>
              <w:top w:val="single" w:sz="6" w:space="0" w:color="auto"/>
              <w:bottom w:val="single" w:sz="6" w:space="0" w:color="auto"/>
            </w:tcBorders>
          </w:tcPr>
          <w:p w14:paraId="3B52964D" w14:textId="77777777" w:rsidR="005812A4" w:rsidRDefault="005812A4">
            <w:pPr>
              <w:pStyle w:val="covertext"/>
            </w:pPr>
            <w:r>
              <w:t>Notice</w:t>
            </w:r>
          </w:p>
        </w:tc>
        <w:tc>
          <w:tcPr>
            <w:tcW w:w="8190" w:type="dxa"/>
            <w:gridSpan w:val="2"/>
            <w:tcBorders>
              <w:top w:val="single" w:sz="6" w:space="0" w:color="auto"/>
              <w:bottom w:val="single" w:sz="6" w:space="0" w:color="auto"/>
            </w:tcBorders>
          </w:tcPr>
          <w:p w14:paraId="6A5CE435" w14:textId="77777777" w:rsidR="005812A4" w:rsidRDefault="005812A4">
            <w:pPr>
              <w:pStyle w:val="covertext"/>
            </w:pPr>
            <w:r>
              <w:t>This document has been prepared to assist the ZigBee Alliance.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812A4" w14:paraId="4B1E4551" w14:textId="77777777">
        <w:tc>
          <w:tcPr>
            <w:tcW w:w="1260" w:type="dxa"/>
            <w:tcBorders>
              <w:top w:val="single" w:sz="6" w:space="0" w:color="auto"/>
              <w:bottom w:val="single" w:sz="6" w:space="0" w:color="auto"/>
            </w:tcBorders>
          </w:tcPr>
          <w:p w14:paraId="3E75A5B0" w14:textId="77777777" w:rsidR="005812A4" w:rsidRDefault="005812A4">
            <w:pPr>
              <w:pStyle w:val="covertext"/>
            </w:pPr>
            <w:r>
              <w:t>Release</w:t>
            </w:r>
          </w:p>
        </w:tc>
        <w:tc>
          <w:tcPr>
            <w:tcW w:w="8190" w:type="dxa"/>
            <w:gridSpan w:val="2"/>
            <w:tcBorders>
              <w:top w:val="single" w:sz="6" w:space="0" w:color="auto"/>
              <w:bottom w:val="single" w:sz="6" w:space="0" w:color="auto"/>
            </w:tcBorders>
          </w:tcPr>
          <w:p w14:paraId="42622B27" w14:textId="77777777" w:rsidR="005812A4" w:rsidRDefault="005812A4">
            <w:pPr>
              <w:pStyle w:val="covertext"/>
            </w:pPr>
            <w:r>
              <w:t>The contributor acknowledges and accepts that this contribution will be posted in the member area of the ZigBee web site.</w:t>
            </w:r>
          </w:p>
        </w:tc>
      </w:tr>
    </w:tbl>
    <w:p w14:paraId="63561F92" w14:textId="77777777" w:rsidR="005812A4" w:rsidRDefault="005812A4">
      <w:pPr>
        <w:pStyle w:val="Footer"/>
        <w:tabs>
          <w:tab w:val="clear" w:pos="4320"/>
          <w:tab w:val="clear" w:pos="8640"/>
        </w:tabs>
      </w:pPr>
      <w:r>
        <w:br w:type="page"/>
      </w:r>
    </w:p>
    <w:tbl>
      <w:tblPr>
        <w:tblW w:w="0" w:type="auto"/>
        <w:tblInd w:w="108" w:type="dxa"/>
        <w:tblLayout w:type="fixed"/>
        <w:tblLook w:val="0000" w:firstRow="0" w:lastRow="0" w:firstColumn="0" w:lastColumn="0" w:noHBand="0" w:noVBand="0"/>
      </w:tblPr>
      <w:tblGrid>
        <w:gridCol w:w="1260"/>
        <w:gridCol w:w="8190"/>
      </w:tblGrid>
      <w:tr w:rsidR="005812A4" w14:paraId="31001AAA" w14:textId="77777777">
        <w:tc>
          <w:tcPr>
            <w:tcW w:w="1260" w:type="dxa"/>
            <w:tcBorders>
              <w:top w:val="single" w:sz="6" w:space="0" w:color="auto"/>
              <w:bottom w:val="single" w:sz="6" w:space="0" w:color="auto"/>
            </w:tcBorders>
          </w:tcPr>
          <w:p w14:paraId="7A061A7F" w14:textId="77777777" w:rsidR="005812A4" w:rsidRDefault="005812A4">
            <w:pPr>
              <w:pStyle w:val="covertext"/>
            </w:pPr>
            <w:r>
              <w:lastRenderedPageBreak/>
              <w:t>Legal Notice</w:t>
            </w:r>
          </w:p>
        </w:tc>
        <w:tc>
          <w:tcPr>
            <w:tcW w:w="8190" w:type="dxa"/>
            <w:tcBorders>
              <w:top w:val="single" w:sz="6" w:space="0" w:color="auto"/>
              <w:bottom w:val="single" w:sz="6" w:space="0" w:color="auto"/>
            </w:tcBorders>
          </w:tcPr>
          <w:p w14:paraId="57338102" w14:textId="77777777" w:rsidR="005812A4" w:rsidRDefault="005812A4">
            <w:pPr>
              <w:jc w:val="both"/>
              <w:rPr>
                <w:sz w:val="20"/>
              </w:rPr>
            </w:pPr>
            <w:r>
              <w:rPr>
                <w:sz w:val="20"/>
              </w:rPr>
              <w:t>Copyright © ZigBee Alliance, Inc. (2010). All rights Reserved. This information within this document is the property of the ZigBee Alliance and its use and disclosure are restricted.</w:t>
            </w:r>
          </w:p>
          <w:p w14:paraId="6DE901C4" w14:textId="77777777" w:rsidR="005812A4" w:rsidRDefault="005812A4">
            <w:pPr>
              <w:jc w:val="both"/>
              <w:rPr>
                <w:sz w:val="20"/>
              </w:rPr>
            </w:pPr>
          </w:p>
          <w:p w14:paraId="1EF5A674" w14:textId="77777777" w:rsidR="005812A4" w:rsidRDefault="005812A4">
            <w:pPr>
              <w:pStyle w:val="BodyText2"/>
              <w:rPr>
                <w:rFonts w:ascii="Times New Roman" w:hAnsi="Times New Roman"/>
                <w:sz w:val="20"/>
              </w:rPr>
            </w:pPr>
            <w:r>
              <w:rPr>
                <w:rFonts w:ascii="Times New Roman" w:hAnsi="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0FF797F" w14:textId="77777777" w:rsidR="005812A4" w:rsidRDefault="005812A4">
            <w:pPr>
              <w:jc w:val="both"/>
              <w:rPr>
                <w:sz w:val="20"/>
              </w:rPr>
            </w:pPr>
          </w:p>
          <w:p w14:paraId="73E4D04E" w14:textId="77777777" w:rsidR="005812A4" w:rsidRDefault="005812A4">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C183201" w14:textId="77777777" w:rsidR="005812A4" w:rsidRDefault="005812A4">
            <w:pPr>
              <w:autoSpaceDE w:val="0"/>
              <w:autoSpaceDN w:val="0"/>
              <w:adjustRightInd w:val="0"/>
              <w:jc w:val="both"/>
              <w:rPr>
                <w:sz w:val="20"/>
              </w:rPr>
            </w:pPr>
          </w:p>
          <w:p w14:paraId="374318F8" w14:textId="77777777" w:rsidR="005812A4" w:rsidRDefault="005812A4">
            <w:pPr>
              <w:pStyle w:val="BodyText"/>
              <w:rPr>
                <w:sz w:val="20"/>
              </w:rPr>
            </w:pPr>
            <w:r>
              <w:rPr>
                <w:sz w:val="20"/>
              </w:rPr>
              <w:t>The above notice and this paragraph must be included on all copies of this document that are made.</w:t>
            </w:r>
          </w:p>
          <w:p w14:paraId="2421BC4F" w14:textId="77777777" w:rsidR="005812A4" w:rsidRDefault="005812A4">
            <w:pPr>
              <w:pStyle w:val="BodyText"/>
              <w:rPr>
                <w:sz w:val="20"/>
              </w:rPr>
            </w:pPr>
          </w:p>
          <w:p w14:paraId="3D41F0DA" w14:textId="77777777" w:rsidR="005812A4" w:rsidRDefault="005812A4">
            <w:pPr>
              <w:pStyle w:val="BodyText"/>
              <w:rPr>
                <w:sz w:val="20"/>
              </w:rPr>
            </w:pPr>
            <w:r>
              <w:rPr>
                <w:sz w:val="20"/>
              </w:rPr>
              <w:t>ZigBee Alliance, Inc.</w:t>
            </w:r>
          </w:p>
          <w:p w14:paraId="25C19FFB" w14:textId="77777777" w:rsidR="005812A4" w:rsidRDefault="005812A4">
            <w:pPr>
              <w:pStyle w:val="BodyText"/>
              <w:rPr>
                <w:sz w:val="20"/>
              </w:rPr>
            </w:pPr>
            <w:r>
              <w:rPr>
                <w:sz w:val="20"/>
              </w:rPr>
              <w:t>2694 Bishop Drive, Suite 275</w:t>
            </w:r>
          </w:p>
          <w:p w14:paraId="10233049" w14:textId="77777777" w:rsidR="005812A4" w:rsidRDefault="005812A4">
            <w:pPr>
              <w:pStyle w:val="covertext"/>
              <w:rPr>
                <w:sz w:val="20"/>
              </w:rPr>
            </w:pPr>
            <w:r>
              <w:rPr>
                <w:sz w:val="20"/>
              </w:rPr>
              <w:t>San Ramon, CA 94583</w:t>
            </w:r>
          </w:p>
        </w:tc>
      </w:tr>
    </w:tbl>
    <w:p w14:paraId="6C0BC3CC" w14:textId="77777777" w:rsidR="005812A4" w:rsidRDefault="005812A4">
      <w:pPr>
        <w:pStyle w:val="Heading1"/>
        <w:numPr>
          <w:ilvl w:val="0"/>
          <w:numId w:val="0"/>
        </w:numPr>
      </w:pPr>
      <w:r>
        <w:t>References</w:t>
      </w:r>
    </w:p>
    <w:p w14:paraId="1A63535C" w14:textId="77777777" w:rsidR="005812A4" w:rsidRDefault="005812A4">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F81B9C6" w14:textId="77777777" w:rsidR="005812A4" w:rsidRDefault="005812A4">
      <w:pPr>
        <w:pStyle w:val="Body"/>
      </w:pPr>
    </w:p>
    <w:p w14:paraId="5EC0DA76" w14:textId="77777777" w:rsidR="005812A4" w:rsidRDefault="005812A4">
      <w:pPr>
        <w:pStyle w:val="Heading2"/>
      </w:pPr>
      <w:bookmarkStart w:id="0" w:name="_Toc49832582"/>
      <w:bookmarkStart w:id="1" w:name="_Toc489086218"/>
      <w:r>
        <w:t>ZigBee Alliance documents</w:t>
      </w:r>
      <w:bookmarkEnd w:id="0"/>
      <w:bookmarkEnd w:id="1"/>
    </w:p>
    <w:p w14:paraId="2789D2AF" w14:textId="77777777" w:rsidR="005812A4" w:rsidRDefault="005812A4" w:rsidP="006D70EE">
      <w:pPr>
        <w:pStyle w:val="Reference"/>
      </w:pPr>
      <w:bookmarkStart w:id="2" w:name="_Ref255887454"/>
      <w:r>
        <w:t>ZigBee RF4CE Specification, ZigBee Document Number 094945r00, March 2009.</w:t>
      </w:r>
      <w:bookmarkEnd w:id="2"/>
    </w:p>
    <w:p w14:paraId="6D645A0A" w14:textId="77777777" w:rsidR="005812A4" w:rsidRPr="006D70EE" w:rsidRDefault="005812A4" w:rsidP="006A6623">
      <w:pPr>
        <w:pStyle w:val="Reference"/>
        <w:numPr>
          <w:ilvl w:val="0"/>
          <w:numId w:val="0"/>
        </w:numPr>
      </w:pPr>
    </w:p>
    <w:p w14:paraId="3DDF2300" w14:textId="77777777" w:rsidR="005812A4" w:rsidRDefault="005812A4">
      <w:pPr>
        <w:pStyle w:val="Heading2"/>
      </w:pPr>
      <w:bookmarkStart w:id="3" w:name="_Toc49832583"/>
      <w:bookmarkStart w:id="4" w:name="_Toc489086219"/>
      <w:r>
        <w:t>IEEE documents</w:t>
      </w:r>
      <w:bookmarkEnd w:id="3"/>
      <w:bookmarkEnd w:id="4"/>
    </w:p>
    <w:p w14:paraId="344E8A19" w14:textId="77777777" w:rsidR="005812A4" w:rsidRDefault="005812A4">
      <w:pPr>
        <w:pStyle w:val="Reference"/>
      </w:pPr>
      <w:bookmarkStart w:id="5" w:name="_Ref43103865"/>
      <w:bookmarkStart w:id="6" w:name="_Ref49568655"/>
      <w:r>
        <w:t>IEEE Standard for Part 15.4: Wireless Medium Access Control (MAC) and Physical Layer (PHY) specifications for Low Rate Wireless Personal Area Networks (LR-WPANs)</w:t>
      </w:r>
      <w:bookmarkEnd w:id="5"/>
      <w:r>
        <w:t>, 2006.</w:t>
      </w:r>
      <w:bookmarkEnd w:id="6"/>
    </w:p>
    <w:p w14:paraId="4414A56B" w14:textId="77777777" w:rsidR="005812A4" w:rsidRDefault="005812A4" w:rsidP="00E74AE6">
      <w:pPr>
        <w:pStyle w:val="Reference"/>
        <w:numPr>
          <w:ilvl w:val="0"/>
          <w:numId w:val="0"/>
        </w:numPr>
        <w:ind w:left="720" w:hanging="720"/>
      </w:pPr>
    </w:p>
    <w:p w14:paraId="671AC685" w14:textId="77777777" w:rsidR="005812A4" w:rsidRDefault="005812A4" w:rsidP="00E74AE6">
      <w:pPr>
        <w:pStyle w:val="Heading2"/>
      </w:pPr>
      <w:r>
        <w:t>ISO documents</w:t>
      </w:r>
    </w:p>
    <w:p w14:paraId="093ED58E" w14:textId="77777777" w:rsidR="005812A4" w:rsidRDefault="005812A4" w:rsidP="00E74AE6">
      <w:pPr>
        <w:pStyle w:val="Reference"/>
      </w:pPr>
      <w:r>
        <w:rPr>
          <w:color w:val="000000"/>
        </w:rPr>
        <w:t>ISO/IEC 9646-1:1991, Information technology - Open Systems Interconnection - Conformance testing methodology and framework - Part 1: General concepts.</w:t>
      </w:r>
    </w:p>
    <w:p w14:paraId="4A935804" w14:textId="77777777" w:rsidR="005812A4" w:rsidRDefault="005812A4" w:rsidP="00E74AE6">
      <w:pPr>
        <w:pStyle w:val="Reference"/>
      </w:pPr>
      <w:r>
        <w:rPr>
          <w:color w:val="000000"/>
        </w:rPr>
        <w:t>ISO/IEC 9646-7:1995, Information technology - Open Systems Interconnection - Conformance testing methodology and framework - Part 7. Implementation conformance statements.</w:t>
      </w:r>
    </w:p>
    <w:p w14:paraId="11A46A79" w14:textId="77777777" w:rsidR="005812A4" w:rsidRDefault="005812A4" w:rsidP="00E74AE6">
      <w:pPr>
        <w:pStyle w:val="Reference"/>
        <w:numPr>
          <w:ilvl w:val="0"/>
          <w:numId w:val="0"/>
        </w:numPr>
        <w:ind w:left="720" w:hanging="720"/>
      </w:pPr>
    </w:p>
    <w:p w14:paraId="6B954F57" w14:textId="77777777" w:rsidR="005812A4" w:rsidRDefault="005812A4">
      <w:pPr>
        <w:pStyle w:val="Heading1"/>
        <w:numPr>
          <w:ilvl w:val="0"/>
          <w:numId w:val="0"/>
        </w:numPr>
      </w:pPr>
      <w:r>
        <w:t>Change history</w:t>
      </w:r>
    </w:p>
    <w:p w14:paraId="5A119CF6" w14:textId="77777777" w:rsidR="005812A4" w:rsidRDefault="005812A4">
      <w:pPr>
        <w:pStyle w:val="Body"/>
      </w:pPr>
      <w:r>
        <w:rPr>
          <w:sz w:val="24"/>
        </w:rPr>
        <w:t>The following table shows the change history for this specification</w:t>
      </w:r>
      <w:r>
        <w:t>.</w:t>
      </w:r>
    </w:p>
    <w:p w14:paraId="70BF79FB" w14:textId="77777777" w:rsidR="005812A4" w:rsidRDefault="005812A4">
      <w:pPr>
        <w:spacing w:before="360" w:after="120"/>
        <w:rPr>
          <w:rFonts w:ascii="Arial" w:hAnsi="Arial"/>
          <w:b/>
          <w:color w:val="000080"/>
          <w:spacing w:val="20"/>
          <w:sz w:val="22"/>
        </w:rPr>
      </w:pPr>
      <w:r>
        <w:rPr>
          <w:rFonts w:ascii="Arial" w:hAnsi="Arial"/>
          <w:b/>
          <w:color w:val="000080"/>
          <w:spacing w:val="20"/>
          <w:sz w:val="22"/>
        </w:rPr>
        <w:t>Revision 0 (</w:t>
      </w:r>
      <w:r w:rsidR="00BA644F">
        <w:rPr>
          <w:rFonts w:ascii="Arial" w:hAnsi="Arial"/>
          <w:b/>
          <w:color w:val="000080"/>
          <w:spacing w:val="20"/>
          <w:sz w:val="22"/>
        </w:rPr>
        <w:t>June</w:t>
      </w:r>
      <w:r>
        <w:rPr>
          <w:rFonts w:ascii="Arial" w:hAnsi="Arial"/>
          <w:b/>
          <w:color w:val="000080"/>
          <w:spacing w:val="20"/>
          <w:sz w:val="22"/>
        </w:rPr>
        <w:t>, 2010)</w:t>
      </w:r>
    </w:p>
    <w:p w14:paraId="7CB7929B" w14:textId="77777777" w:rsidR="005812A4" w:rsidRDefault="005812A4">
      <w:pPr>
        <w:pStyle w:val="Caption-Table"/>
      </w:pPr>
      <w:bookmarkStart w:id="7" w:name="_Ref182725336"/>
      <w:bookmarkStart w:id="8" w:name="_Toc489086362"/>
      <w:r>
        <w:t xml:space="preserve">Table </w:t>
      </w:r>
      <w:r>
        <w:fldChar w:fldCharType="begin"/>
      </w:r>
      <w:r>
        <w:instrText xml:space="preserve"> SEQ Table \* ARABIC \s 1 </w:instrText>
      </w:r>
      <w:r>
        <w:fldChar w:fldCharType="separate"/>
      </w:r>
      <w:r>
        <w:rPr>
          <w:noProof/>
        </w:rPr>
        <w:t>1</w:t>
      </w:r>
      <w:r>
        <w:fldChar w:fldCharType="end"/>
      </w:r>
      <w:bookmarkEnd w:id="7"/>
      <w:r>
        <w:t xml:space="preserve"> – Revision change history</w:t>
      </w:r>
      <w:bookmarkEnd w:id="8"/>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5812A4" w14:paraId="1CBA36ED" w14:textId="77777777">
        <w:trPr>
          <w:jc w:val="center"/>
        </w:trPr>
        <w:tc>
          <w:tcPr>
            <w:tcW w:w="1067" w:type="dxa"/>
            <w:tcBorders>
              <w:top w:val="single" w:sz="18" w:space="0" w:color="auto"/>
              <w:bottom w:val="single" w:sz="18" w:space="0" w:color="auto"/>
            </w:tcBorders>
          </w:tcPr>
          <w:p w14:paraId="29805166" w14:textId="77777777" w:rsidR="005812A4" w:rsidRDefault="005812A4">
            <w:pPr>
              <w:pStyle w:val="TableHeading"/>
            </w:pPr>
            <w:r>
              <w:t>Revision</w:t>
            </w:r>
          </w:p>
        </w:tc>
        <w:tc>
          <w:tcPr>
            <w:tcW w:w="977" w:type="dxa"/>
            <w:tcBorders>
              <w:top w:val="single" w:sz="18" w:space="0" w:color="auto"/>
              <w:bottom w:val="single" w:sz="18" w:space="0" w:color="auto"/>
            </w:tcBorders>
          </w:tcPr>
          <w:p w14:paraId="3ABF9118" w14:textId="77777777" w:rsidR="005812A4" w:rsidRDefault="005812A4">
            <w:pPr>
              <w:pStyle w:val="TableHeading"/>
            </w:pPr>
            <w:r>
              <w:t>Version</w:t>
            </w:r>
          </w:p>
        </w:tc>
        <w:tc>
          <w:tcPr>
            <w:tcW w:w="6347" w:type="dxa"/>
            <w:tcBorders>
              <w:top w:val="single" w:sz="18" w:space="0" w:color="auto"/>
              <w:bottom w:val="single" w:sz="18" w:space="0" w:color="auto"/>
            </w:tcBorders>
          </w:tcPr>
          <w:p w14:paraId="622E13CB" w14:textId="77777777" w:rsidR="005812A4" w:rsidRDefault="005812A4">
            <w:pPr>
              <w:pStyle w:val="TableHeading"/>
            </w:pPr>
            <w:r>
              <w:t>Description</w:t>
            </w:r>
          </w:p>
        </w:tc>
      </w:tr>
      <w:tr w:rsidR="005812A4" w14:paraId="7CB7283A" w14:textId="77777777">
        <w:trPr>
          <w:jc w:val="center"/>
        </w:trPr>
        <w:tc>
          <w:tcPr>
            <w:tcW w:w="1067" w:type="dxa"/>
            <w:tcBorders>
              <w:top w:val="single" w:sz="18" w:space="0" w:color="auto"/>
              <w:bottom w:val="single" w:sz="18" w:space="0" w:color="auto"/>
            </w:tcBorders>
            <w:vAlign w:val="center"/>
          </w:tcPr>
          <w:p w14:paraId="2ED9F652" w14:textId="77777777" w:rsidR="005812A4" w:rsidRDefault="005812A4" w:rsidP="0019426B">
            <w:pPr>
              <w:pStyle w:val="TableText"/>
              <w:jc w:val="center"/>
            </w:pPr>
            <w:proofErr w:type="gramStart"/>
            <w:r>
              <w:t>r00</w:t>
            </w:r>
            <w:proofErr w:type="gramEnd"/>
          </w:p>
        </w:tc>
        <w:tc>
          <w:tcPr>
            <w:tcW w:w="977" w:type="dxa"/>
            <w:tcBorders>
              <w:top w:val="single" w:sz="18" w:space="0" w:color="auto"/>
              <w:bottom w:val="single" w:sz="18" w:space="0" w:color="auto"/>
            </w:tcBorders>
            <w:vAlign w:val="center"/>
          </w:tcPr>
          <w:p w14:paraId="7ACB618E" w14:textId="77777777" w:rsidR="005812A4" w:rsidRDefault="005812A4">
            <w:pPr>
              <w:pStyle w:val="TableText"/>
              <w:jc w:val="center"/>
            </w:pPr>
            <w:r>
              <w:t>-</w:t>
            </w:r>
          </w:p>
        </w:tc>
        <w:tc>
          <w:tcPr>
            <w:tcW w:w="6347" w:type="dxa"/>
            <w:tcBorders>
              <w:top w:val="single" w:sz="18" w:space="0" w:color="auto"/>
              <w:bottom w:val="single" w:sz="18" w:space="0" w:color="auto"/>
            </w:tcBorders>
          </w:tcPr>
          <w:p w14:paraId="676A8682" w14:textId="77777777" w:rsidR="005812A4" w:rsidRDefault="005812A4">
            <w:pPr>
              <w:pStyle w:val="TableText"/>
            </w:pPr>
            <w:r>
              <w:t>Initial draft of document</w:t>
            </w:r>
          </w:p>
        </w:tc>
      </w:tr>
    </w:tbl>
    <w:p w14:paraId="198F34B4" w14:textId="77777777" w:rsidR="005812A4" w:rsidRDefault="005812A4"/>
    <w:p w14:paraId="25E5AC24" w14:textId="77777777" w:rsidR="005812A4" w:rsidRDefault="005812A4">
      <w:pPr>
        <w:pStyle w:val="Heading1"/>
      </w:pPr>
      <w:r>
        <w:t>Introduction</w:t>
      </w:r>
    </w:p>
    <w:p w14:paraId="7709B73E" w14:textId="77777777" w:rsidR="005812A4" w:rsidRDefault="005812A4"/>
    <w:p w14:paraId="4AC7C161" w14:textId="77777777" w:rsidR="005812A4" w:rsidRDefault="005812A4">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C5289D1" w14:textId="77777777" w:rsidR="005812A4" w:rsidRDefault="005812A4">
      <w:pPr>
        <w:pStyle w:val="Heading2"/>
      </w:pPr>
      <w:bookmarkStart w:id="9" w:name="_Toc49832579"/>
      <w:bookmarkStart w:id="10" w:name="_Toc489086215"/>
      <w:r>
        <w:rPr>
          <w:lang w:eastAsia="ja-JP"/>
        </w:rPr>
        <w:t>Scope</w:t>
      </w:r>
      <w:bookmarkEnd w:id="9"/>
      <w:bookmarkEnd w:id="10"/>
    </w:p>
    <w:p w14:paraId="357E0020" w14:textId="77777777" w:rsidR="005812A4" w:rsidRDefault="005812A4">
      <w:r>
        <w:t xml:space="preserve">This document provides the protocol implementation conformance statement (PICS) </w:t>
      </w:r>
      <w:proofErr w:type="spellStart"/>
      <w:r>
        <w:t>proforma</w:t>
      </w:r>
      <w:proofErr w:type="spellEnd"/>
      <w:r>
        <w:t xml:space="preserve"> for the ZigBee RF4CE network specifications cited in Reference </w:t>
      </w:r>
      <w:r>
        <w:fldChar w:fldCharType="begin"/>
      </w:r>
      <w:r>
        <w:instrText xml:space="preserve"> REF _Ref255887454 \r \h </w:instrText>
      </w:r>
      <w:r>
        <w:fldChar w:fldCharType="separate"/>
      </w:r>
      <w:r>
        <w:t>[R1]</w:t>
      </w:r>
      <w:r>
        <w:fldChar w:fldCharType="end"/>
      </w:r>
      <w:proofErr w:type="gramStart"/>
      <w:r>
        <w:t xml:space="preserve">  in</w:t>
      </w:r>
      <w:proofErr w:type="gramEnd"/>
      <w:r>
        <w:t xml:space="preserve"> compliance with the relevant requirements, and in accordance with the relevant guidance, given in ISO/IEC 9646-7.</w:t>
      </w:r>
    </w:p>
    <w:p w14:paraId="3DD7A65D" w14:textId="77777777" w:rsidR="005812A4" w:rsidRDefault="005812A4">
      <w:pPr>
        <w:pStyle w:val="Heading2"/>
      </w:pPr>
      <w:r>
        <w:t>Purpose</w:t>
      </w:r>
    </w:p>
    <w:p w14:paraId="1516165A" w14:textId="77777777" w:rsidR="005812A4" w:rsidRDefault="005812A4">
      <w:r>
        <w:t xml:space="preserve">The supplier of a protocol implementation claiming to conform to </w:t>
      </w:r>
      <w:proofErr w:type="gramStart"/>
      <w:r>
        <w:t>the [specification name] shall</w:t>
      </w:r>
      <w:proofErr w:type="gramEnd"/>
      <w:r>
        <w:t xml:space="preserve"> complete the following PICS </w:t>
      </w:r>
      <w:proofErr w:type="spellStart"/>
      <w:r>
        <w:t>proforma</w:t>
      </w:r>
      <w:proofErr w:type="spellEnd"/>
      <w:r>
        <w:t xml:space="preserve"> and accompany it with the information necessary to identify fully both the supplier and the implementation.</w:t>
      </w:r>
    </w:p>
    <w:p w14:paraId="0B644900" w14:textId="77777777" w:rsidR="005812A4" w:rsidRDefault="005812A4"/>
    <w:p w14:paraId="2151315C" w14:textId="77777777" w:rsidR="005812A4" w:rsidRDefault="005812A4">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14:paraId="42DF5E47" w14:textId="77777777" w:rsidR="005812A4" w:rsidRDefault="005812A4">
      <w:pPr>
        <w:pStyle w:val="Heading1"/>
      </w:pPr>
      <w:r>
        <w:t>Abbreviations and special symbols</w:t>
      </w:r>
    </w:p>
    <w:p w14:paraId="0E30AB0E" w14:textId="77777777" w:rsidR="005812A4" w:rsidRDefault="005812A4">
      <w:pPr>
        <w:autoSpaceDE w:val="0"/>
        <w:autoSpaceDN w:val="0"/>
        <w:adjustRightInd w:val="0"/>
        <w:rPr>
          <w:rFonts w:ascii="Times" w:hAnsi="Times"/>
          <w:color w:val="000000"/>
        </w:rPr>
      </w:pPr>
    </w:p>
    <w:p w14:paraId="7C1EE2B8" w14:textId="77777777" w:rsidR="005812A4" w:rsidRDefault="005812A4">
      <w:pPr>
        <w:pStyle w:val="BodyText"/>
        <w:autoSpaceDE w:val="0"/>
        <w:autoSpaceDN w:val="0"/>
        <w:adjustRightInd w:val="0"/>
      </w:pPr>
      <w:r>
        <w:t xml:space="preserve">Notations for requirement status: </w:t>
      </w:r>
    </w:p>
    <w:p w14:paraId="47EC943F" w14:textId="77777777" w:rsidR="005812A4" w:rsidRDefault="005812A4">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5812A4" w14:paraId="123649B9" w14:textId="77777777">
        <w:trPr>
          <w:trHeight w:val="246"/>
        </w:trPr>
        <w:tc>
          <w:tcPr>
            <w:tcW w:w="2268" w:type="dxa"/>
          </w:tcPr>
          <w:p w14:paraId="5A0001D6" w14:textId="77777777" w:rsidR="005812A4" w:rsidRDefault="005812A4">
            <w:pPr>
              <w:autoSpaceDE w:val="0"/>
              <w:autoSpaceDN w:val="0"/>
              <w:adjustRightInd w:val="0"/>
              <w:rPr>
                <w:color w:val="000000"/>
              </w:rPr>
            </w:pPr>
            <w:r>
              <w:rPr>
                <w:color w:val="000000"/>
              </w:rPr>
              <w:t>M</w:t>
            </w:r>
          </w:p>
        </w:tc>
        <w:tc>
          <w:tcPr>
            <w:tcW w:w="7813" w:type="dxa"/>
          </w:tcPr>
          <w:p w14:paraId="4D535D7C" w14:textId="77777777" w:rsidR="005812A4" w:rsidRDefault="005812A4">
            <w:pPr>
              <w:autoSpaceDE w:val="0"/>
              <w:autoSpaceDN w:val="0"/>
              <w:adjustRightInd w:val="0"/>
              <w:rPr>
                <w:color w:val="000000"/>
              </w:rPr>
            </w:pPr>
            <w:r>
              <w:rPr>
                <w:color w:val="000000"/>
              </w:rPr>
              <w:t>Mandatory</w:t>
            </w:r>
          </w:p>
        </w:tc>
      </w:tr>
      <w:tr w:rsidR="005812A4" w14:paraId="51F13B4B" w14:textId="77777777">
        <w:trPr>
          <w:trHeight w:val="260"/>
        </w:trPr>
        <w:tc>
          <w:tcPr>
            <w:tcW w:w="2268" w:type="dxa"/>
          </w:tcPr>
          <w:p w14:paraId="47B6F25B" w14:textId="77777777" w:rsidR="005812A4" w:rsidRDefault="005812A4">
            <w:pPr>
              <w:autoSpaceDE w:val="0"/>
              <w:autoSpaceDN w:val="0"/>
              <w:adjustRightInd w:val="0"/>
              <w:rPr>
                <w:color w:val="000000"/>
              </w:rPr>
            </w:pPr>
            <w:r>
              <w:rPr>
                <w:color w:val="000000"/>
              </w:rPr>
              <w:t>O</w:t>
            </w:r>
          </w:p>
        </w:tc>
        <w:tc>
          <w:tcPr>
            <w:tcW w:w="7813" w:type="dxa"/>
          </w:tcPr>
          <w:p w14:paraId="507C7715" w14:textId="77777777" w:rsidR="005812A4" w:rsidRDefault="005812A4">
            <w:pPr>
              <w:autoSpaceDE w:val="0"/>
              <w:autoSpaceDN w:val="0"/>
              <w:adjustRightInd w:val="0"/>
              <w:rPr>
                <w:color w:val="000000"/>
              </w:rPr>
            </w:pPr>
            <w:r>
              <w:rPr>
                <w:color w:val="000000"/>
              </w:rPr>
              <w:t>Optional</w:t>
            </w:r>
          </w:p>
        </w:tc>
      </w:tr>
      <w:tr w:rsidR="005812A4" w14:paraId="5AC0922C" w14:textId="77777777">
        <w:trPr>
          <w:trHeight w:val="246"/>
        </w:trPr>
        <w:tc>
          <w:tcPr>
            <w:tcW w:w="2268" w:type="dxa"/>
          </w:tcPr>
          <w:p w14:paraId="2E7C7DD8" w14:textId="77777777" w:rsidR="005812A4" w:rsidRDefault="005812A4">
            <w:pPr>
              <w:autoSpaceDE w:val="0"/>
              <w:autoSpaceDN w:val="0"/>
              <w:adjustRightInd w:val="0"/>
              <w:rPr>
                <w:color w:val="000000"/>
              </w:rPr>
            </w:pPr>
            <w:proofErr w:type="spellStart"/>
            <w:r>
              <w:rPr>
                <w:color w:val="000000"/>
              </w:rPr>
              <w:t>O.n</w:t>
            </w:r>
            <w:proofErr w:type="spellEnd"/>
          </w:p>
        </w:tc>
        <w:tc>
          <w:tcPr>
            <w:tcW w:w="7813" w:type="dxa"/>
          </w:tcPr>
          <w:p w14:paraId="78F499E3" w14:textId="77777777" w:rsidR="005812A4" w:rsidRDefault="005812A4">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5812A4" w14:paraId="6465E98D" w14:textId="77777777">
        <w:trPr>
          <w:trHeight w:val="260"/>
        </w:trPr>
        <w:tc>
          <w:tcPr>
            <w:tcW w:w="2268" w:type="dxa"/>
          </w:tcPr>
          <w:p w14:paraId="28B493CD" w14:textId="77777777" w:rsidR="005812A4" w:rsidRDefault="005812A4">
            <w:pPr>
              <w:autoSpaceDE w:val="0"/>
              <w:autoSpaceDN w:val="0"/>
              <w:adjustRightInd w:val="0"/>
              <w:rPr>
                <w:color w:val="000000"/>
              </w:rPr>
            </w:pPr>
            <w:r>
              <w:rPr>
                <w:color w:val="000000"/>
              </w:rPr>
              <w:t>N/A</w:t>
            </w:r>
          </w:p>
        </w:tc>
        <w:tc>
          <w:tcPr>
            <w:tcW w:w="7813" w:type="dxa"/>
          </w:tcPr>
          <w:p w14:paraId="3296F5F1" w14:textId="77777777" w:rsidR="005812A4" w:rsidRDefault="005812A4">
            <w:pPr>
              <w:autoSpaceDE w:val="0"/>
              <w:autoSpaceDN w:val="0"/>
              <w:adjustRightInd w:val="0"/>
              <w:rPr>
                <w:color w:val="000000"/>
              </w:rPr>
            </w:pPr>
            <w:r>
              <w:rPr>
                <w:color w:val="000000"/>
              </w:rPr>
              <w:t>Not applicable</w:t>
            </w:r>
          </w:p>
        </w:tc>
      </w:tr>
      <w:tr w:rsidR="005812A4" w14:paraId="539F2D68" w14:textId="77777777">
        <w:trPr>
          <w:trHeight w:val="260"/>
        </w:trPr>
        <w:tc>
          <w:tcPr>
            <w:tcW w:w="2268" w:type="dxa"/>
          </w:tcPr>
          <w:p w14:paraId="34BDBF9C" w14:textId="77777777" w:rsidR="005812A4" w:rsidRDefault="005812A4">
            <w:pPr>
              <w:autoSpaceDE w:val="0"/>
              <w:autoSpaceDN w:val="0"/>
              <w:adjustRightInd w:val="0"/>
              <w:rPr>
                <w:color w:val="000000"/>
              </w:rPr>
            </w:pPr>
            <w:r>
              <w:rPr>
                <w:color w:val="000000"/>
              </w:rPr>
              <w:t>X</w:t>
            </w:r>
          </w:p>
        </w:tc>
        <w:tc>
          <w:tcPr>
            <w:tcW w:w="7813" w:type="dxa"/>
          </w:tcPr>
          <w:p w14:paraId="6E6C8109" w14:textId="77777777" w:rsidR="005812A4" w:rsidRDefault="005812A4">
            <w:pPr>
              <w:autoSpaceDE w:val="0"/>
              <w:autoSpaceDN w:val="0"/>
              <w:adjustRightInd w:val="0"/>
              <w:rPr>
                <w:color w:val="000000"/>
              </w:rPr>
            </w:pPr>
            <w:r>
              <w:rPr>
                <w:color w:val="000000"/>
              </w:rPr>
              <w:t>Prohibited</w:t>
            </w:r>
          </w:p>
        </w:tc>
      </w:tr>
      <w:tr w:rsidR="005812A4" w14:paraId="3A0DBF36" w14:textId="77777777">
        <w:trPr>
          <w:trHeight w:val="260"/>
        </w:trPr>
        <w:tc>
          <w:tcPr>
            <w:tcW w:w="2268" w:type="dxa"/>
          </w:tcPr>
          <w:p w14:paraId="1C9DC16E" w14:textId="77777777" w:rsidR="005812A4" w:rsidRPr="0025335F" w:rsidRDefault="005812A4">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6B1259D9" w14:textId="77777777" w:rsidR="005812A4" w:rsidRDefault="005812A4">
            <w:pPr>
              <w:autoSpaceDE w:val="0"/>
              <w:autoSpaceDN w:val="0"/>
              <w:adjustRightInd w:val="0"/>
              <w:rPr>
                <w:color w:val="000000"/>
              </w:rPr>
            </w:pPr>
            <w:r>
              <w:rPr>
                <w:color w:val="000000"/>
              </w:rPr>
              <w:t>Status is conditional on support of item number</w:t>
            </w:r>
          </w:p>
        </w:tc>
      </w:tr>
    </w:tbl>
    <w:p w14:paraId="3C6D4B51" w14:textId="77777777" w:rsidR="005812A4" w:rsidRDefault="005812A4">
      <w:pPr>
        <w:tabs>
          <w:tab w:val="left" w:pos="720"/>
        </w:tabs>
        <w:autoSpaceDE w:val="0"/>
        <w:autoSpaceDN w:val="0"/>
        <w:adjustRightInd w:val="0"/>
        <w:rPr>
          <w:color w:val="000000"/>
        </w:rPr>
      </w:pPr>
    </w:p>
    <w:p w14:paraId="47EF2DF4" w14:textId="77777777" w:rsidR="005812A4" w:rsidRDefault="005812A4">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C2C714" w14:textId="77777777" w:rsidR="005812A4" w:rsidRDefault="005812A4">
      <w:pPr>
        <w:pStyle w:val="Footer"/>
        <w:tabs>
          <w:tab w:val="clear" w:pos="4320"/>
          <w:tab w:val="clear" w:pos="8640"/>
        </w:tabs>
        <w:autoSpaceDE w:val="0"/>
        <w:autoSpaceDN w:val="0"/>
        <w:adjustRightInd w:val="0"/>
      </w:pPr>
    </w:p>
    <w:p w14:paraId="745C1125" w14:textId="77777777" w:rsidR="005812A4" w:rsidRDefault="005812A4">
      <w:r>
        <w:rPr>
          <w:color w:val="000000"/>
        </w:rPr>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14:paraId="0B0AB234" w14:textId="77777777" w:rsidR="005812A4" w:rsidRDefault="005812A4"/>
    <w:p w14:paraId="34632ED0" w14:textId="77777777" w:rsidR="005812A4" w:rsidRDefault="005812A4">
      <w:pPr>
        <w:pStyle w:val="Heading1"/>
      </w:pPr>
      <w:r>
        <w:t xml:space="preserve">Instructions for completing the PICS </w:t>
      </w:r>
      <w:proofErr w:type="spellStart"/>
      <w:r>
        <w:t>proforma</w:t>
      </w:r>
      <w:proofErr w:type="spellEnd"/>
    </w:p>
    <w:p w14:paraId="5C07A4B2" w14:textId="77777777" w:rsidR="005812A4" w:rsidRDefault="005812A4">
      <w:pPr>
        <w:autoSpaceDE w:val="0"/>
        <w:autoSpaceDN w:val="0"/>
        <w:adjustRightInd w:val="0"/>
        <w:rPr>
          <w:rFonts w:ascii="Times" w:hAnsi="Times"/>
          <w:color w:val="000000"/>
        </w:rPr>
      </w:pPr>
    </w:p>
    <w:p w14:paraId="2C463747" w14:textId="77777777" w:rsidR="005812A4" w:rsidRDefault="005812A4">
      <w:pPr>
        <w:pStyle w:val="BodyText"/>
        <w:autoSpaceDE w:val="0"/>
        <w:autoSpaceDN w:val="0"/>
        <w:adjustRightInd w:val="0"/>
      </w:pPr>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14:paraId="1CC366E0" w14:textId="77777777" w:rsidR="005812A4" w:rsidRDefault="005812A4">
      <w:pPr>
        <w:autoSpaceDE w:val="0"/>
        <w:autoSpaceDN w:val="0"/>
        <w:adjustRightInd w:val="0"/>
      </w:pPr>
    </w:p>
    <w:p w14:paraId="0F4E6F2D" w14:textId="77777777" w:rsidR="005812A4" w:rsidRDefault="005812A4">
      <w:pPr>
        <w:autoSpaceDE w:val="0"/>
        <w:autoSpaceDN w:val="0"/>
        <w:adjustRightInd w:val="0"/>
        <w:rPr>
          <w:color w:val="000000"/>
        </w:rPr>
      </w:pPr>
      <w:proofErr w:type="gramStart"/>
      <w:r>
        <w:rPr>
          <w:color w:val="000000"/>
        </w:rPr>
        <w:t>A PICS</w:t>
      </w:r>
      <w:proofErr w:type="gramEnd"/>
      <w:r>
        <w:rPr>
          <w:color w:val="000000"/>
        </w:rPr>
        <w:t xml:space="preserve"> that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14:paraId="4F0BD5FB" w14:textId="77777777" w:rsidR="005812A4" w:rsidRDefault="005812A4">
      <w:pPr>
        <w:autoSpaceDE w:val="0"/>
        <w:autoSpaceDN w:val="0"/>
        <w:adjustRightInd w:val="0"/>
      </w:pPr>
    </w:p>
    <w:p w14:paraId="141CE6B6" w14:textId="77777777" w:rsidR="005812A4" w:rsidRDefault="005812A4">
      <w:pPr>
        <w:rPr>
          <w:color w:val="000000"/>
        </w:rPr>
      </w:pPr>
      <w:r>
        <w:rPr>
          <w:color w:val="000000"/>
        </w:rPr>
        <w:t>The main part of the PICS is a fixed-format questionnaire, divided into multiple tables. Answers to the questionnaire are to be provided in the rightmost column, either by simply marking an answer to indicate a restricted choice (such as Yes or No), or by entering a value, set, or range of values.</w:t>
      </w:r>
    </w:p>
    <w:p w14:paraId="33CB9681" w14:textId="77777777" w:rsidR="005812A4" w:rsidRDefault="005812A4">
      <w:pPr>
        <w:pStyle w:val="Heading1"/>
      </w:pPr>
      <w:r>
        <w:t>Identification of the implementation</w:t>
      </w:r>
    </w:p>
    <w:p w14:paraId="2459AA28" w14:textId="77777777" w:rsidR="005812A4" w:rsidRDefault="005812A4">
      <w:pPr>
        <w:autoSpaceDE w:val="0"/>
        <w:autoSpaceDN w:val="0"/>
        <w:adjustRightInd w:val="0"/>
        <w:rPr>
          <w:rFonts w:ascii="Times" w:hAnsi="Times"/>
          <w:b/>
        </w:rPr>
      </w:pPr>
    </w:p>
    <w:p w14:paraId="1EE18B76" w14:textId="77777777" w:rsidR="005812A4" w:rsidRDefault="005812A4">
      <w:pPr>
        <w:rPr>
          <w:b/>
        </w:rPr>
      </w:pPr>
      <w:r>
        <w:rPr>
          <w:b/>
        </w:rPr>
        <w:t>Implementation under test (IUT) identification</w:t>
      </w:r>
    </w:p>
    <w:p w14:paraId="4DAFF9EB" w14:textId="77777777" w:rsidR="005812A4" w:rsidRDefault="005812A4">
      <w:pPr>
        <w:autoSpaceDE w:val="0"/>
        <w:autoSpaceDN w:val="0"/>
        <w:adjustRightInd w:val="0"/>
        <w:rPr>
          <w:b/>
        </w:rPr>
      </w:pPr>
    </w:p>
    <w:p w14:paraId="73139438" w14:textId="77777777" w:rsidR="005812A4" w:rsidRDefault="00483D46">
      <w:pPr>
        <w:autoSpaceDE w:val="0"/>
        <w:autoSpaceDN w:val="0"/>
        <w:adjustRightInd w:val="0"/>
        <w:rPr>
          <w:color w:val="000000"/>
        </w:rPr>
      </w:pPr>
      <w:r>
        <w:rPr>
          <w:color w:val="000000"/>
        </w:rPr>
        <w:t>IUT name: _____ EM357 ________________</w:t>
      </w:r>
      <w:r w:rsidR="005812A4">
        <w:rPr>
          <w:color w:val="000000"/>
        </w:rPr>
        <w:t>_</w:t>
      </w:r>
    </w:p>
    <w:p w14:paraId="512A1F1B" w14:textId="77777777" w:rsidR="005812A4" w:rsidRDefault="005812A4">
      <w:pPr>
        <w:autoSpaceDE w:val="0"/>
        <w:autoSpaceDN w:val="0"/>
        <w:adjustRightInd w:val="0"/>
      </w:pPr>
    </w:p>
    <w:p w14:paraId="57F824E6" w14:textId="77777777" w:rsidR="005812A4" w:rsidRDefault="00483D46">
      <w:pPr>
        <w:autoSpaceDE w:val="0"/>
        <w:autoSpaceDN w:val="0"/>
        <w:adjustRightInd w:val="0"/>
        <w:rPr>
          <w:color w:val="000000"/>
        </w:rPr>
      </w:pPr>
      <w:r>
        <w:rPr>
          <w:color w:val="000000"/>
        </w:rPr>
        <w:t xml:space="preserve">IUT version: ____ Rev B </w:t>
      </w:r>
      <w:r w:rsidR="005812A4">
        <w:rPr>
          <w:color w:val="000000"/>
        </w:rPr>
        <w:t>__________________</w:t>
      </w:r>
    </w:p>
    <w:p w14:paraId="65AC8071" w14:textId="77777777" w:rsidR="005812A4" w:rsidRDefault="005812A4">
      <w:pPr>
        <w:autoSpaceDE w:val="0"/>
        <w:autoSpaceDN w:val="0"/>
        <w:adjustRightInd w:val="0"/>
      </w:pPr>
    </w:p>
    <w:p w14:paraId="25C856AE" w14:textId="77777777" w:rsidR="005812A4" w:rsidRDefault="005812A4">
      <w:pPr>
        <w:autoSpaceDE w:val="0"/>
        <w:autoSpaceDN w:val="0"/>
        <w:adjustRightInd w:val="0"/>
        <w:rPr>
          <w:color w:val="000000"/>
        </w:rPr>
      </w:pPr>
      <w:r>
        <w:rPr>
          <w:color w:val="000000"/>
        </w:rPr>
        <w:t>______________________________________________________________________________</w:t>
      </w:r>
    </w:p>
    <w:p w14:paraId="11B20CB5" w14:textId="77777777" w:rsidR="005812A4" w:rsidRDefault="005812A4"/>
    <w:p w14:paraId="769E37C5" w14:textId="77777777" w:rsidR="005812A4" w:rsidRDefault="005812A4">
      <w:pPr>
        <w:rPr>
          <w:b/>
        </w:rPr>
      </w:pPr>
    </w:p>
    <w:p w14:paraId="2ECE6D5D" w14:textId="77777777" w:rsidR="005812A4" w:rsidRDefault="005812A4">
      <w:pPr>
        <w:rPr>
          <w:b/>
        </w:rPr>
      </w:pPr>
      <w:r>
        <w:rPr>
          <w:b/>
        </w:rPr>
        <w:t>System under test (SUT) identification</w:t>
      </w:r>
    </w:p>
    <w:p w14:paraId="404658BC" w14:textId="77777777" w:rsidR="005812A4" w:rsidRDefault="005812A4">
      <w:pPr>
        <w:autoSpaceDE w:val="0"/>
        <w:autoSpaceDN w:val="0"/>
        <w:adjustRightInd w:val="0"/>
        <w:rPr>
          <w:b/>
        </w:rPr>
      </w:pPr>
    </w:p>
    <w:p w14:paraId="65C6F6DE" w14:textId="77777777" w:rsidR="005812A4" w:rsidRDefault="005812A4" w:rsidP="00BB0BC3">
      <w:pPr>
        <w:autoSpaceDE w:val="0"/>
        <w:autoSpaceDN w:val="0"/>
        <w:adjustRightInd w:val="0"/>
      </w:pPr>
      <w:r>
        <w:rPr>
          <w:color w:val="000000"/>
        </w:rPr>
        <w:t xml:space="preserve">SUT name: </w:t>
      </w:r>
      <w:proofErr w:type="spellStart"/>
      <w:r w:rsidR="00483D46">
        <w:rPr>
          <w:color w:val="000000"/>
        </w:rPr>
        <w:t>EmberZNet</w:t>
      </w:r>
      <w:proofErr w:type="spellEnd"/>
      <w:r w:rsidR="00483D46">
        <w:rPr>
          <w:color w:val="000000"/>
        </w:rPr>
        <w:t xml:space="preserve"> 5.4.0 GA</w:t>
      </w:r>
    </w:p>
    <w:p w14:paraId="1CF982EF" w14:textId="77777777" w:rsidR="00483D46" w:rsidRDefault="00483D46" w:rsidP="00BB0BC3">
      <w:pPr>
        <w:autoSpaceDE w:val="0"/>
        <w:autoSpaceDN w:val="0"/>
        <w:adjustRightInd w:val="0"/>
        <w:rPr>
          <w:color w:val="000000"/>
        </w:rPr>
      </w:pPr>
    </w:p>
    <w:p w14:paraId="2B20CDF6" w14:textId="77777777" w:rsidR="005812A4" w:rsidRDefault="005812A4" w:rsidP="00BB0BC3">
      <w:pPr>
        <w:autoSpaceDE w:val="0"/>
        <w:autoSpaceDN w:val="0"/>
        <w:adjustRightInd w:val="0"/>
        <w:rPr>
          <w:color w:val="000000"/>
        </w:rPr>
      </w:pPr>
      <w:r>
        <w:rPr>
          <w:color w:val="000000"/>
        </w:rPr>
        <w:t>Software Version:</w:t>
      </w:r>
      <w:r w:rsidR="00483D46">
        <w:rPr>
          <w:color w:val="000000"/>
        </w:rPr>
        <w:t xml:space="preserve"> </w:t>
      </w:r>
      <w:proofErr w:type="spellStart"/>
      <w:r w:rsidR="00483D46">
        <w:rPr>
          <w:color w:val="000000"/>
        </w:rPr>
        <w:t>EmberZNet</w:t>
      </w:r>
      <w:proofErr w:type="spellEnd"/>
      <w:r w:rsidR="00483D46">
        <w:rPr>
          <w:color w:val="000000"/>
        </w:rPr>
        <w:t xml:space="preserve"> 5.4.0 GA</w:t>
      </w:r>
    </w:p>
    <w:p w14:paraId="248A269E" w14:textId="77777777" w:rsidR="005812A4" w:rsidRDefault="005812A4" w:rsidP="00BB0BC3">
      <w:pPr>
        <w:autoSpaceDE w:val="0"/>
        <w:autoSpaceDN w:val="0"/>
        <w:adjustRightInd w:val="0"/>
      </w:pPr>
    </w:p>
    <w:p w14:paraId="62F8437A" w14:textId="77777777" w:rsidR="005812A4" w:rsidRDefault="005812A4" w:rsidP="00BB0BC3">
      <w:pPr>
        <w:autoSpaceDE w:val="0"/>
        <w:autoSpaceDN w:val="0"/>
        <w:adjustRightInd w:val="0"/>
        <w:rPr>
          <w:color w:val="000000"/>
        </w:rPr>
      </w:pPr>
      <w:r>
        <w:rPr>
          <w:color w:val="000000"/>
        </w:rPr>
        <w:t xml:space="preserve">Hardware Version: </w:t>
      </w:r>
      <w:r w:rsidR="00483D46">
        <w:rPr>
          <w:color w:val="000000"/>
        </w:rPr>
        <w:t xml:space="preserve"> EM357, Rev B</w:t>
      </w:r>
    </w:p>
    <w:p w14:paraId="6941957B" w14:textId="77777777" w:rsidR="005812A4" w:rsidRDefault="005812A4" w:rsidP="00BB0BC3">
      <w:pPr>
        <w:autoSpaceDE w:val="0"/>
        <w:autoSpaceDN w:val="0"/>
        <w:adjustRightInd w:val="0"/>
      </w:pPr>
    </w:p>
    <w:p w14:paraId="14107AAF" w14:textId="77777777" w:rsidR="005812A4" w:rsidRDefault="005812A4" w:rsidP="00BB0BC3">
      <w:pPr>
        <w:autoSpaceDE w:val="0"/>
        <w:autoSpaceDN w:val="0"/>
        <w:adjustRightInd w:val="0"/>
        <w:rPr>
          <w:color w:val="000000"/>
        </w:rPr>
      </w:pPr>
      <w:r>
        <w:rPr>
          <w:color w:val="000000"/>
        </w:rPr>
        <w:t>Operating system (optional):</w:t>
      </w:r>
      <w:r w:rsidR="00483D46">
        <w:rPr>
          <w:color w:val="000000"/>
        </w:rPr>
        <w:t xml:space="preserve"> None</w:t>
      </w:r>
      <w:r>
        <w:rPr>
          <w:color w:val="000000"/>
        </w:rPr>
        <w:t xml:space="preserve"> </w:t>
      </w:r>
    </w:p>
    <w:p w14:paraId="573F4DBC" w14:textId="77777777" w:rsidR="005812A4" w:rsidRDefault="005812A4" w:rsidP="00BB0BC3">
      <w:pPr>
        <w:autoSpaceDE w:val="0"/>
        <w:autoSpaceDN w:val="0"/>
        <w:adjustRightInd w:val="0"/>
      </w:pPr>
    </w:p>
    <w:p w14:paraId="32960E0C" w14:textId="77777777" w:rsidR="005812A4" w:rsidRDefault="005812A4">
      <w:pPr>
        <w:autoSpaceDE w:val="0"/>
        <w:autoSpaceDN w:val="0"/>
        <w:adjustRightInd w:val="0"/>
      </w:pPr>
    </w:p>
    <w:p w14:paraId="41A5B9A7" w14:textId="77777777" w:rsidR="005812A4" w:rsidRDefault="005812A4">
      <w:pPr>
        <w:autoSpaceDE w:val="0"/>
        <w:autoSpaceDN w:val="0"/>
        <w:adjustRightInd w:val="0"/>
        <w:rPr>
          <w:b/>
          <w:color w:val="000000"/>
        </w:rPr>
      </w:pPr>
      <w:r>
        <w:rPr>
          <w:b/>
          <w:color w:val="000000"/>
        </w:rPr>
        <w:t>Product supplier</w:t>
      </w:r>
    </w:p>
    <w:p w14:paraId="0DD0069A" w14:textId="77777777" w:rsidR="005812A4" w:rsidRDefault="005812A4">
      <w:pPr>
        <w:autoSpaceDE w:val="0"/>
        <w:autoSpaceDN w:val="0"/>
        <w:adjustRightInd w:val="0"/>
        <w:rPr>
          <w:b/>
        </w:rPr>
      </w:pPr>
    </w:p>
    <w:p w14:paraId="0099E7A3" w14:textId="77777777" w:rsidR="005812A4" w:rsidRDefault="005812A4">
      <w:pPr>
        <w:autoSpaceDE w:val="0"/>
        <w:autoSpaceDN w:val="0"/>
        <w:adjustRightInd w:val="0"/>
      </w:pPr>
      <w:r>
        <w:rPr>
          <w:color w:val="000000"/>
        </w:rPr>
        <w:t xml:space="preserve">Name: </w:t>
      </w:r>
      <w:r w:rsidR="00483D46" w:rsidRPr="00483D46">
        <w:rPr>
          <w:color w:val="000000"/>
        </w:rPr>
        <w:t>Silicon Laboratories</w:t>
      </w:r>
    </w:p>
    <w:p w14:paraId="2B5819B4" w14:textId="77777777" w:rsidR="005812A4" w:rsidRPr="00483D46" w:rsidRDefault="005812A4">
      <w:pPr>
        <w:autoSpaceDE w:val="0"/>
        <w:autoSpaceDN w:val="0"/>
        <w:adjustRightInd w:val="0"/>
        <w:rPr>
          <w:color w:val="000000"/>
        </w:rPr>
      </w:pPr>
      <w:r>
        <w:rPr>
          <w:color w:val="000000"/>
        </w:rPr>
        <w:t xml:space="preserve">Address: </w:t>
      </w:r>
      <w:r w:rsidR="00483D46">
        <w:rPr>
          <w:color w:val="000000"/>
        </w:rPr>
        <w:t xml:space="preserve">400 West Cesar Chavez Boulevard, Austin, </w:t>
      </w:r>
      <w:proofErr w:type="gramStart"/>
      <w:r w:rsidR="00483D46">
        <w:rPr>
          <w:color w:val="000000"/>
        </w:rPr>
        <w:t>TX</w:t>
      </w:r>
      <w:proofErr w:type="gramEnd"/>
      <w:r w:rsidR="00483D46">
        <w:rPr>
          <w:color w:val="000000"/>
        </w:rPr>
        <w:t xml:space="preserve"> 78701</w:t>
      </w:r>
    </w:p>
    <w:p w14:paraId="6DDEDECA" w14:textId="77777777" w:rsidR="00483D46" w:rsidRPr="00483D46" w:rsidRDefault="005812A4">
      <w:pPr>
        <w:autoSpaceDE w:val="0"/>
        <w:autoSpaceDN w:val="0"/>
        <w:adjustRightInd w:val="0"/>
      </w:pPr>
      <w:r>
        <w:rPr>
          <w:color w:val="000000"/>
        </w:rPr>
        <w:t xml:space="preserve">Telephone number: </w:t>
      </w:r>
      <w:r w:rsidR="00483D46">
        <w:rPr>
          <w:color w:val="000000"/>
        </w:rPr>
        <w:t>1-617-951-1226</w:t>
      </w:r>
    </w:p>
    <w:p w14:paraId="1A15CCE8" w14:textId="77777777" w:rsidR="005812A4" w:rsidRDefault="005812A4">
      <w:pPr>
        <w:autoSpaceDE w:val="0"/>
        <w:autoSpaceDN w:val="0"/>
        <w:adjustRightInd w:val="0"/>
        <w:rPr>
          <w:color w:val="000000"/>
        </w:rPr>
      </w:pPr>
      <w:r>
        <w:rPr>
          <w:color w:val="000000"/>
        </w:rPr>
        <w:t xml:space="preserve">Email address: </w:t>
      </w:r>
      <w:r w:rsidR="00483D46">
        <w:rPr>
          <w:color w:val="000000"/>
        </w:rPr>
        <w:t>John.Loukota@silabs.com</w:t>
      </w:r>
    </w:p>
    <w:p w14:paraId="51629029" w14:textId="77777777" w:rsidR="005812A4" w:rsidRDefault="005812A4">
      <w:pPr>
        <w:autoSpaceDE w:val="0"/>
        <w:autoSpaceDN w:val="0"/>
        <w:adjustRightInd w:val="0"/>
      </w:pPr>
    </w:p>
    <w:p w14:paraId="4D41515B" w14:textId="77777777" w:rsidR="005812A4" w:rsidRDefault="005812A4">
      <w:pPr>
        <w:autoSpaceDE w:val="0"/>
        <w:autoSpaceDN w:val="0"/>
        <w:adjustRightInd w:val="0"/>
        <w:rPr>
          <w:b/>
          <w:color w:val="000000"/>
        </w:rPr>
      </w:pPr>
      <w:r>
        <w:rPr>
          <w:b/>
          <w:color w:val="000000"/>
        </w:rPr>
        <w:t>Client</w:t>
      </w:r>
    </w:p>
    <w:p w14:paraId="5DDAEF71" w14:textId="77777777" w:rsidR="005812A4" w:rsidRDefault="005812A4">
      <w:pPr>
        <w:autoSpaceDE w:val="0"/>
        <w:autoSpaceDN w:val="0"/>
        <w:adjustRightInd w:val="0"/>
        <w:rPr>
          <w:b/>
        </w:rPr>
      </w:pPr>
    </w:p>
    <w:p w14:paraId="3320A4A8" w14:textId="77777777" w:rsidR="005812A4" w:rsidRPr="00483D46" w:rsidRDefault="005812A4">
      <w:pPr>
        <w:autoSpaceDE w:val="0"/>
        <w:autoSpaceDN w:val="0"/>
        <w:adjustRightInd w:val="0"/>
        <w:rPr>
          <w:color w:val="000000"/>
        </w:rPr>
      </w:pPr>
      <w:r>
        <w:rPr>
          <w:color w:val="000000"/>
        </w:rPr>
        <w:t xml:space="preserve">Name: </w:t>
      </w:r>
      <w:r w:rsidR="00483D46">
        <w:rPr>
          <w:color w:val="000000"/>
        </w:rPr>
        <w:t>John M. Loukota</w:t>
      </w:r>
    </w:p>
    <w:p w14:paraId="06599C5F" w14:textId="77777777" w:rsidR="005812A4" w:rsidRPr="00483D46" w:rsidRDefault="005812A4">
      <w:pPr>
        <w:autoSpaceDE w:val="0"/>
        <w:autoSpaceDN w:val="0"/>
        <w:adjustRightInd w:val="0"/>
        <w:rPr>
          <w:color w:val="000000"/>
        </w:rPr>
      </w:pPr>
      <w:r>
        <w:rPr>
          <w:color w:val="000000"/>
        </w:rPr>
        <w:t xml:space="preserve">Address: </w:t>
      </w:r>
      <w:r w:rsidR="00483D46">
        <w:rPr>
          <w:color w:val="000000"/>
        </w:rPr>
        <w:t xml:space="preserve">400 West Cesar Chavez Boulevard, Austin, </w:t>
      </w:r>
      <w:proofErr w:type="gramStart"/>
      <w:r w:rsidR="00483D46">
        <w:rPr>
          <w:color w:val="000000"/>
        </w:rPr>
        <w:t>TX</w:t>
      </w:r>
      <w:proofErr w:type="gramEnd"/>
      <w:r w:rsidR="00483D46">
        <w:rPr>
          <w:color w:val="000000"/>
        </w:rPr>
        <w:t xml:space="preserve"> 78701</w:t>
      </w:r>
    </w:p>
    <w:p w14:paraId="36D0AC19" w14:textId="77777777" w:rsidR="005812A4" w:rsidRPr="00483D46" w:rsidRDefault="005812A4">
      <w:pPr>
        <w:autoSpaceDE w:val="0"/>
        <w:autoSpaceDN w:val="0"/>
        <w:adjustRightInd w:val="0"/>
        <w:rPr>
          <w:color w:val="000000"/>
        </w:rPr>
      </w:pPr>
      <w:r>
        <w:rPr>
          <w:color w:val="000000"/>
        </w:rPr>
        <w:t xml:space="preserve">Telephone number: </w:t>
      </w:r>
      <w:r w:rsidR="00483D46">
        <w:rPr>
          <w:color w:val="000000"/>
        </w:rPr>
        <w:t>1-617-951-1226</w:t>
      </w:r>
    </w:p>
    <w:p w14:paraId="7E670EC6" w14:textId="77777777" w:rsidR="005812A4" w:rsidRDefault="005812A4">
      <w:pPr>
        <w:autoSpaceDE w:val="0"/>
        <w:autoSpaceDN w:val="0"/>
        <w:adjustRightInd w:val="0"/>
      </w:pPr>
      <w:r>
        <w:rPr>
          <w:color w:val="000000"/>
        </w:rPr>
        <w:t xml:space="preserve">Email address: </w:t>
      </w:r>
      <w:r w:rsidR="00483D46">
        <w:rPr>
          <w:color w:val="000000"/>
        </w:rPr>
        <w:t>John.Loukota@silabs.com</w:t>
      </w:r>
    </w:p>
    <w:p w14:paraId="52AEBE03" w14:textId="77777777" w:rsidR="005812A4" w:rsidRDefault="005812A4">
      <w:pPr>
        <w:autoSpaceDE w:val="0"/>
        <w:autoSpaceDN w:val="0"/>
        <w:adjustRightInd w:val="0"/>
      </w:pPr>
    </w:p>
    <w:p w14:paraId="14BC4B24" w14:textId="77777777" w:rsidR="005812A4" w:rsidRDefault="005812A4">
      <w:pPr>
        <w:autoSpaceDE w:val="0"/>
        <w:autoSpaceDN w:val="0"/>
        <w:adjustRightInd w:val="0"/>
      </w:pPr>
    </w:p>
    <w:p w14:paraId="169B5396" w14:textId="77777777" w:rsidR="00483D46" w:rsidRDefault="00483D46">
      <w:pPr>
        <w:autoSpaceDE w:val="0"/>
        <w:autoSpaceDN w:val="0"/>
        <w:adjustRightInd w:val="0"/>
        <w:rPr>
          <w:b/>
          <w:color w:val="000000"/>
        </w:rPr>
      </w:pPr>
    </w:p>
    <w:p w14:paraId="5FE25B1C" w14:textId="77777777" w:rsidR="00483D46" w:rsidRDefault="00483D46">
      <w:pPr>
        <w:autoSpaceDE w:val="0"/>
        <w:autoSpaceDN w:val="0"/>
        <w:adjustRightInd w:val="0"/>
        <w:rPr>
          <w:b/>
          <w:color w:val="000000"/>
        </w:rPr>
      </w:pPr>
    </w:p>
    <w:p w14:paraId="09CE352A" w14:textId="77777777" w:rsidR="00483D46" w:rsidRDefault="00483D46">
      <w:pPr>
        <w:autoSpaceDE w:val="0"/>
        <w:autoSpaceDN w:val="0"/>
        <w:adjustRightInd w:val="0"/>
        <w:rPr>
          <w:b/>
          <w:color w:val="000000"/>
        </w:rPr>
      </w:pPr>
    </w:p>
    <w:p w14:paraId="46DA46A0" w14:textId="77777777" w:rsidR="00483D46" w:rsidRDefault="00483D46">
      <w:pPr>
        <w:autoSpaceDE w:val="0"/>
        <w:autoSpaceDN w:val="0"/>
        <w:adjustRightInd w:val="0"/>
        <w:rPr>
          <w:b/>
          <w:color w:val="000000"/>
        </w:rPr>
      </w:pPr>
    </w:p>
    <w:p w14:paraId="3ED45512" w14:textId="77777777" w:rsidR="00483D46" w:rsidRDefault="00483D46">
      <w:pPr>
        <w:autoSpaceDE w:val="0"/>
        <w:autoSpaceDN w:val="0"/>
        <w:adjustRightInd w:val="0"/>
        <w:rPr>
          <w:b/>
          <w:color w:val="000000"/>
        </w:rPr>
      </w:pPr>
    </w:p>
    <w:p w14:paraId="72D0716C" w14:textId="77777777" w:rsidR="005812A4" w:rsidRDefault="005812A4">
      <w:pPr>
        <w:autoSpaceDE w:val="0"/>
        <w:autoSpaceDN w:val="0"/>
        <w:adjustRightInd w:val="0"/>
        <w:rPr>
          <w:b/>
          <w:color w:val="000000"/>
        </w:rPr>
      </w:pPr>
      <w:bookmarkStart w:id="11" w:name="_GoBack"/>
      <w:bookmarkEnd w:id="11"/>
      <w:r>
        <w:rPr>
          <w:b/>
          <w:color w:val="000000"/>
        </w:rPr>
        <w:t>PICS contact person</w:t>
      </w:r>
    </w:p>
    <w:p w14:paraId="419C2CED" w14:textId="77777777" w:rsidR="005812A4" w:rsidRDefault="005812A4">
      <w:pPr>
        <w:autoSpaceDE w:val="0"/>
        <w:autoSpaceDN w:val="0"/>
        <w:adjustRightInd w:val="0"/>
        <w:rPr>
          <w:b/>
        </w:rPr>
      </w:pPr>
    </w:p>
    <w:p w14:paraId="1F746122" w14:textId="77777777" w:rsidR="00483D46" w:rsidRPr="00483D46" w:rsidRDefault="00483D46" w:rsidP="00483D46">
      <w:pPr>
        <w:autoSpaceDE w:val="0"/>
        <w:autoSpaceDN w:val="0"/>
        <w:adjustRightInd w:val="0"/>
        <w:rPr>
          <w:color w:val="000000"/>
        </w:rPr>
      </w:pPr>
      <w:r>
        <w:rPr>
          <w:color w:val="000000"/>
        </w:rPr>
        <w:t>Name: John M. Loukota</w:t>
      </w:r>
    </w:p>
    <w:p w14:paraId="4EBF1172" w14:textId="77777777" w:rsidR="00483D46" w:rsidRPr="00483D46" w:rsidRDefault="00483D46" w:rsidP="00483D46">
      <w:pPr>
        <w:autoSpaceDE w:val="0"/>
        <w:autoSpaceDN w:val="0"/>
        <w:adjustRightInd w:val="0"/>
        <w:rPr>
          <w:color w:val="000000"/>
        </w:rPr>
      </w:pPr>
      <w:r>
        <w:rPr>
          <w:color w:val="000000"/>
        </w:rPr>
        <w:t xml:space="preserve">Address: 400 West Cesar Chavez Boulevard, Austin, </w:t>
      </w:r>
      <w:proofErr w:type="gramStart"/>
      <w:r>
        <w:rPr>
          <w:color w:val="000000"/>
        </w:rPr>
        <w:t>TX</w:t>
      </w:r>
      <w:proofErr w:type="gramEnd"/>
      <w:r>
        <w:rPr>
          <w:color w:val="000000"/>
        </w:rPr>
        <w:t xml:space="preserve"> 78701</w:t>
      </w:r>
    </w:p>
    <w:p w14:paraId="130D0FD1" w14:textId="77777777" w:rsidR="00483D46" w:rsidRPr="00483D46" w:rsidRDefault="00483D46" w:rsidP="00483D46">
      <w:pPr>
        <w:autoSpaceDE w:val="0"/>
        <w:autoSpaceDN w:val="0"/>
        <w:adjustRightInd w:val="0"/>
        <w:rPr>
          <w:color w:val="000000"/>
        </w:rPr>
      </w:pPr>
      <w:r>
        <w:rPr>
          <w:color w:val="000000"/>
        </w:rPr>
        <w:t>Telephone number: 1-617-951-1226</w:t>
      </w:r>
    </w:p>
    <w:p w14:paraId="772490C0" w14:textId="77777777" w:rsidR="00483D46" w:rsidRDefault="00483D46" w:rsidP="00483D46">
      <w:pPr>
        <w:autoSpaceDE w:val="0"/>
        <w:autoSpaceDN w:val="0"/>
        <w:adjustRightInd w:val="0"/>
      </w:pPr>
      <w:r>
        <w:rPr>
          <w:color w:val="000000"/>
        </w:rPr>
        <w:t>Email address: John.Loukota@silabs.com</w:t>
      </w:r>
    </w:p>
    <w:p w14:paraId="50D20F0F" w14:textId="77777777" w:rsidR="005812A4" w:rsidRDefault="005812A4">
      <w:pPr>
        <w:autoSpaceDE w:val="0"/>
        <w:autoSpaceDN w:val="0"/>
        <w:adjustRightInd w:val="0"/>
      </w:pPr>
    </w:p>
    <w:p w14:paraId="25988F4A" w14:textId="77777777" w:rsidR="005812A4" w:rsidRDefault="005812A4">
      <w:pPr>
        <w:autoSpaceDE w:val="0"/>
        <w:autoSpaceDN w:val="0"/>
        <w:adjustRightInd w:val="0"/>
      </w:pPr>
    </w:p>
    <w:p w14:paraId="68BDBF61" w14:textId="77777777" w:rsidR="005812A4" w:rsidRDefault="005812A4">
      <w:pPr>
        <w:autoSpaceDE w:val="0"/>
        <w:autoSpaceDN w:val="0"/>
        <w:adjustRightInd w:val="0"/>
        <w:rPr>
          <w:b/>
        </w:rPr>
      </w:pPr>
    </w:p>
    <w:p w14:paraId="5263E09A" w14:textId="77777777" w:rsidR="005812A4" w:rsidRDefault="005812A4">
      <w:pPr>
        <w:pStyle w:val="Heading1"/>
      </w:pPr>
      <w:bookmarkStart w:id="12" w:name="_Ref492367330"/>
      <w:r>
        <w:t>Identification of the protocol</w:t>
      </w:r>
      <w:bookmarkEnd w:id="12"/>
    </w:p>
    <w:p w14:paraId="5CAC5128" w14:textId="77777777" w:rsidR="005812A4" w:rsidRDefault="005812A4">
      <w:pPr>
        <w:rPr>
          <w:color w:val="000000"/>
        </w:rPr>
      </w:pPr>
    </w:p>
    <w:p w14:paraId="59B243DF" w14:textId="77777777" w:rsidR="005812A4" w:rsidRDefault="005812A4">
      <w:r>
        <w:rPr>
          <w:color w:val="000000"/>
        </w:rPr>
        <w:t xml:space="preserve">This PICS </w:t>
      </w:r>
      <w:proofErr w:type="spellStart"/>
      <w:r>
        <w:rPr>
          <w:color w:val="000000"/>
        </w:rPr>
        <w:t>proforma</w:t>
      </w:r>
      <w:proofErr w:type="spellEnd"/>
      <w:r>
        <w:rPr>
          <w:color w:val="000000"/>
        </w:rPr>
        <w:t xml:space="preserve"> applies to the ZigBee RF4CE Network Specification </w:t>
      </w:r>
      <w:r>
        <w:rPr>
          <w:color w:val="000000"/>
        </w:rPr>
        <w:fldChar w:fldCharType="begin"/>
      </w:r>
      <w:r>
        <w:rPr>
          <w:color w:val="000000"/>
        </w:rPr>
        <w:instrText xml:space="preserve"> REF _Ref255887454 \r \h </w:instrText>
      </w:r>
      <w:r w:rsidRPr="005812A4">
        <w:rPr>
          <w:color w:val="000000"/>
        </w:rPr>
      </w:r>
      <w:r>
        <w:rPr>
          <w:color w:val="000000"/>
        </w:rPr>
        <w:fldChar w:fldCharType="separate"/>
      </w:r>
      <w:r>
        <w:rPr>
          <w:color w:val="000000"/>
        </w:rPr>
        <w:t>[R1]</w:t>
      </w:r>
      <w:r>
        <w:rPr>
          <w:color w:val="000000"/>
        </w:rPr>
        <w:fldChar w:fldCharType="end"/>
      </w:r>
      <w:r>
        <w:rPr>
          <w:color w:val="000000"/>
        </w:rPr>
        <w:t>.</w:t>
      </w:r>
    </w:p>
    <w:p w14:paraId="26E2A1C6" w14:textId="77777777" w:rsidR="005812A4" w:rsidRDefault="005812A4">
      <w:pPr>
        <w:pStyle w:val="Heading1"/>
      </w:pPr>
      <w:r>
        <w:t>Global statement of conformance</w:t>
      </w:r>
    </w:p>
    <w:p w14:paraId="5F64E1A6" w14:textId="77777777" w:rsidR="005812A4" w:rsidRDefault="005812A4">
      <w:pPr>
        <w:autoSpaceDE w:val="0"/>
        <w:autoSpaceDN w:val="0"/>
        <w:adjustRightInd w:val="0"/>
        <w:rPr>
          <w:color w:val="000000"/>
        </w:rPr>
      </w:pPr>
    </w:p>
    <w:p w14:paraId="3C318A67" w14:textId="77777777" w:rsidR="005812A4" w:rsidRDefault="005812A4">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14:paraId="539756E0" w14:textId="77777777" w:rsidR="005812A4" w:rsidRDefault="005812A4">
      <w:pPr>
        <w:autoSpaceDE w:val="0"/>
        <w:autoSpaceDN w:val="0"/>
        <w:adjustRightInd w:val="0"/>
        <w:rPr>
          <w:color w:val="000000"/>
        </w:rPr>
      </w:pPr>
    </w:p>
    <w:p w14:paraId="6FECB7D3" w14:textId="77777777" w:rsidR="005812A4" w:rsidRPr="0084004C" w:rsidRDefault="005812A4">
      <w:pPr>
        <w:autoSpaceDE w:val="0"/>
        <w:autoSpaceDN w:val="0"/>
        <w:adjustRightInd w:val="0"/>
      </w:pPr>
    </w:p>
    <w:p w14:paraId="6754FB6F" w14:textId="77777777" w:rsidR="005812A4" w:rsidRDefault="001256C8">
      <w:pPr>
        <w:autoSpaceDE w:val="0"/>
        <w:autoSpaceDN w:val="0"/>
        <w:adjustRightInd w:val="0"/>
        <w:rPr>
          <w:color w:val="000000"/>
        </w:rPr>
      </w:pPr>
      <w:r>
        <w:rPr>
          <w:noProof/>
          <w:color w:val="000000"/>
        </w:rPr>
        <w:drawing>
          <wp:inline distT="0" distB="0" distL="0" distR="0" wp14:anchorId="37C503B1" wp14:editId="1C2B702D">
            <wp:extent cx="1371600" cy="215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215900"/>
                    </a:xfrm>
                    <a:prstGeom prst="rect">
                      <a:avLst/>
                    </a:prstGeom>
                    <a:noFill/>
                    <a:ln>
                      <a:noFill/>
                    </a:ln>
                  </pic:spPr>
                </pic:pic>
              </a:graphicData>
            </a:graphic>
          </wp:inline>
        </w:drawing>
      </w:r>
    </w:p>
    <w:p w14:paraId="423EACD0" w14:textId="77777777" w:rsidR="005812A4" w:rsidRDefault="001256C8">
      <w:pPr>
        <w:autoSpaceDE w:val="0"/>
        <w:autoSpaceDN w:val="0"/>
        <w:adjustRightInd w:val="0"/>
      </w:pPr>
      <w:r>
        <w:rPr>
          <w:noProof/>
        </w:rPr>
        <w:drawing>
          <wp:inline distT="0" distB="0" distL="0" distR="0" wp14:anchorId="497B1DC7" wp14:editId="13323450">
            <wp:extent cx="1371600" cy="215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215900"/>
                    </a:xfrm>
                    <a:prstGeom prst="rect">
                      <a:avLst/>
                    </a:prstGeom>
                    <a:noFill/>
                    <a:ln>
                      <a:noFill/>
                    </a:ln>
                  </pic:spPr>
                </pic:pic>
              </a:graphicData>
            </a:graphic>
          </wp:inline>
        </w:drawing>
      </w:r>
    </w:p>
    <w:p w14:paraId="79787915" w14:textId="77777777" w:rsidR="005812A4" w:rsidRDefault="005812A4">
      <w:pPr>
        <w:autoSpaceDE w:val="0"/>
        <w:autoSpaceDN w:val="0"/>
        <w:adjustRightInd w:val="0"/>
        <w:rPr>
          <w:color w:val="000000"/>
        </w:rPr>
      </w:pPr>
    </w:p>
    <w:p w14:paraId="1DCA0C73" w14:textId="77777777" w:rsidR="005812A4" w:rsidRDefault="005812A4">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B4C47F4" w14:textId="77777777" w:rsidR="005812A4" w:rsidRDefault="005812A4">
      <w:pPr>
        <w:autoSpaceDE w:val="0"/>
        <w:autoSpaceDN w:val="0"/>
        <w:adjustRightInd w:val="0"/>
      </w:pPr>
    </w:p>
    <w:p w14:paraId="687153F9" w14:textId="77777777" w:rsidR="005812A4" w:rsidRPr="002B1A41" w:rsidRDefault="005812A4" w:rsidP="002B1A41">
      <w:pPr>
        <w:autoSpaceDE w:val="0"/>
        <w:autoSpaceDN w:val="0"/>
        <w:adjustRightInd w:val="0"/>
      </w:pPr>
      <w:r>
        <w:t xml:space="preserve">The supplier will have fully complied with the requirements for a statement of conformance by completing the statement contained in this </w:t>
      </w:r>
      <w:proofErr w:type="spellStart"/>
      <w:r>
        <w:t>subclause</w:t>
      </w:r>
      <w:proofErr w:type="spellEnd"/>
      <w:r>
        <w:t xml:space="preserve">. That means, by clicking the above, the statement of conformance is complete. </w:t>
      </w:r>
      <w:r w:rsidRPr="002B1A41">
        <w:t>However, the supplier may find it helpful to continue to complete</w:t>
      </w:r>
      <w:r>
        <w:t xml:space="preserve"> </w:t>
      </w:r>
      <w:r w:rsidRPr="002B1A41">
        <w:t xml:space="preserve">the detailed tabulations in the </w:t>
      </w:r>
      <w:proofErr w:type="spellStart"/>
      <w:r w:rsidRPr="002B1A41">
        <w:t>subclauses</w:t>
      </w:r>
      <w:proofErr w:type="spellEnd"/>
      <w:r w:rsidRPr="002B1A41">
        <w:t xml:space="preserve"> that follow.</w:t>
      </w:r>
    </w:p>
    <w:p w14:paraId="5EAF6CDE" w14:textId="77777777" w:rsidR="005812A4" w:rsidRDefault="005812A4"/>
    <w:p w14:paraId="0AF072B1" w14:textId="77777777" w:rsidR="005812A4" w:rsidRDefault="005812A4">
      <w:pPr>
        <w:pStyle w:val="Heading1"/>
      </w:pPr>
      <w:bookmarkStart w:id="13" w:name="_Ref492368690"/>
      <w:r>
        <w:t xml:space="preserve">PICS </w:t>
      </w:r>
      <w:proofErr w:type="spellStart"/>
      <w:r>
        <w:t>proforma</w:t>
      </w:r>
      <w:proofErr w:type="spellEnd"/>
      <w:r>
        <w:t xml:space="preserve"> tables</w:t>
      </w:r>
      <w:bookmarkEnd w:id="13"/>
    </w:p>
    <w:p w14:paraId="456CB54F" w14:textId="77777777" w:rsidR="005812A4" w:rsidRDefault="005812A4"/>
    <w:p w14:paraId="76747CB3" w14:textId="77777777" w:rsidR="005812A4" w:rsidRDefault="005812A4">
      <w:r>
        <w:t xml:space="preserve">The following tables are composed of the detailed questions to be answered, which make up the PICS </w:t>
      </w:r>
      <w:proofErr w:type="spellStart"/>
      <w:r>
        <w:t>proforma</w:t>
      </w:r>
      <w:proofErr w:type="spellEnd"/>
      <w:r>
        <w:t xml:space="preserve">. </w:t>
      </w:r>
    </w:p>
    <w:p w14:paraId="6DE0D988" w14:textId="77777777" w:rsidR="005812A4" w:rsidRDefault="005812A4"/>
    <w:p w14:paraId="66063602" w14:textId="77777777" w:rsidR="005812A4" w:rsidRPr="009820B0" w:rsidRDefault="005812A4" w:rsidP="00966F24">
      <w:pPr>
        <w:pStyle w:val="Heading2"/>
      </w:pPr>
      <w:r>
        <w:t>Network Device Types</w:t>
      </w:r>
    </w:p>
    <w:p w14:paraId="1752D175" w14:textId="77777777" w:rsidR="005812A4" w:rsidRPr="00966F24" w:rsidRDefault="005812A4" w:rsidP="00966F24">
      <w:pPr>
        <w:pStyle w:val="Caption"/>
        <w:keepNext/>
        <w:jc w:val="center"/>
        <w:rPr>
          <w:rFonts w:ascii="Arial" w:hAnsi="Arial"/>
          <w:color w:val="800080"/>
          <w:sz w:val="18"/>
        </w:rPr>
      </w:pPr>
      <w:r w:rsidRPr="00966F24">
        <w:rPr>
          <w:rFonts w:ascii="Arial" w:hAnsi="Arial"/>
          <w:color w:val="800080"/>
          <w:sz w:val="18"/>
        </w:rPr>
        <w:t xml:space="preserve">Table </w:t>
      </w:r>
      <w:r w:rsidRPr="00966F24">
        <w:rPr>
          <w:rFonts w:ascii="Arial" w:hAnsi="Arial"/>
          <w:color w:val="800080"/>
          <w:sz w:val="18"/>
        </w:rPr>
        <w:fldChar w:fldCharType="begin"/>
      </w:r>
      <w:r w:rsidRPr="00966F24">
        <w:rPr>
          <w:rFonts w:ascii="Arial" w:hAnsi="Arial"/>
          <w:color w:val="800080"/>
          <w:sz w:val="18"/>
        </w:rPr>
        <w:instrText xml:space="preserve"> SEQ Table \* ARABIC </w:instrText>
      </w:r>
      <w:r w:rsidRPr="00966F24">
        <w:rPr>
          <w:rFonts w:ascii="Arial" w:hAnsi="Arial"/>
          <w:color w:val="800080"/>
          <w:sz w:val="18"/>
        </w:rPr>
        <w:fldChar w:fldCharType="separate"/>
      </w:r>
      <w:r>
        <w:rPr>
          <w:rFonts w:ascii="Arial" w:hAnsi="Arial"/>
          <w:noProof/>
          <w:color w:val="800080"/>
          <w:sz w:val="18"/>
        </w:rPr>
        <w:t>2</w:t>
      </w:r>
      <w:r w:rsidRPr="00966F24">
        <w:rPr>
          <w:rFonts w:ascii="Arial" w:hAnsi="Arial"/>
          <w:color w:val="800080"/>
          <w:sz w:val="18"/>
        </w:rPr>
        <w:fldChar w:fldCharType="end"/>
      </w:r>
      <w:r w:rsidRPr="00966F24">
        <w:rPr>
          <w:rFonts w:ascii="Arial" w:hAnsi="Arial"/>
          <w:color w:val="800080"/>
          <w:sz w:val="18"/>
        </w:rPr>
        <w:t>: Network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5812A4" w14:paraId="0FE704D9" w14:textId="77777777" w:rsidTr="0090723D">
        <w:trPr>
          <w:cantSplit/>
          <w:trHeight w:val="201"/>
          <w:tblHeader/>
          <w:jc w:val="center"/>
        </w:trPr>
        <w:tc>
          <w:tcPr>
            <w:tcW w:w="1188" w:type="dxa"/>
            <w:tcBorders>
              <w:top w:val="single" w:sz="18" w:space="0" w:color="auto"/>
              <w:bottom w:val="single" w:sz="12" w:space="0" w:color="auto"/>
            </w:tcBorders>
          </w:tcPr>
          <w:p w14:paraId="5F3A2A1A" w14:textId="77777777" w:rsidR="005812A4" w:rsidRDefault="005812A4" w:rsidP="0090723D">
            <w:pPr>
              <w:pStyle w:val="TableHeading"/>
              <w:rPr>
                <w:lang w:eastAsia="ja-JP"/>
              </w:rPr>
            </w:pPr>
            <w:r>
              <w:rPr>
                <w:lang w:eastAsia="ja-JP"/>
              </w:rPr>
              <w:t>Item number</w:t>
            </w:r>
          </w:p>
        </w:tc>
        <w:tc>
          <w:tcPr>
            <w:tcW w:w="4230" w:type="dxa"/>
            <w:tcBorders>
              <w:top w:val="single" w:sz="18" w:space="0" w:color="auto"/>
              <w:bottom w:val="single" w:sz="12" w:space="0" w:color="auto"/>
            </w:tcBorders>
          </w:tcPr>
          <w:p w14:paraId="556E14EA" w14:textId="77777777" w:rsidR="005812A4" w:rsidRDefault="005812A4" w:rsidP="0090723D">
            <w:pPr>
              <w:pStyle w:val="TableHeading"/>
              <w:rPr>
                <w:lang w:eastAsia="ja-JP"/>
              </w:rPr>
            </w:pPr>
            <w:r>
              <w:rPr>
                <w:lang w:eastAsia="ja-JP"/>
              </w:rPr>
              <w:t>Item description</w:t>
            </w:r>
          </w:p>
        </w:tc>
        <w:tc>
          <w:tcPr>
            <w:tcW w:w="1620" w:type="dxa"/>
            <w:tcBorders>
              <w:top w:val="single" w:sz="18" w:space="0" w:color="auto"/>
              <w:bottom w:val="single" w:sz="12" w:space="0" w:color="auto"/>
            </w:tcBorders>
          </w:tcPr>
          <w:p w14:paraId="7B253D4E" w14:textId="77777777" w:rsidR="005812A4" w:rsidRDefault="005812A4" w:rsidP="0090723D">
            <w:pPr>
              <w:pStyle w:val="TableHeading"/>
              <w:rPr>
                <w:lang w:eastAsia="ja-JP"/>
              </w:rPr>
            </w:pPr>
            <w:r>
              <w:rPr>
                <w:lang w:eastAsia="ja-JP"/>
              </w:rPr>
              <w:t xml:space="preserve"> Reference</w:t>
            </w:r>
          </w:p>
        </w:tc>
        <w:tc>
          <w:tcPr>
            <w:tcW w:w="1350" w:type="dxa"/>
            <w:tcBorders>
              <w:top w:val="single" w:sz="18" w:space="0" w:color="auto"/>
              <w:bottom w:val="single" w:sz="12" w:space="0" w:color="auto"/>
            </w:tcBorders>
          </w:tcPr>
          <w:p w14:paraId="5EADD38B" w14:textId="77777777" w:rsidR="005812A4" w:rsidRDefault="005812A4" w:rsidP="0090723D">
            <w:pPr>
              <w:pStyle w:val="TableHeading"/>
              <w:rPr>
                <w:lang w:eastAsia="ja-JP"/>
              </w:rPr>
            </w:pPr>
            <w:r>
              <w:rPr>
                <w:lang w:eastAsia="ja-JP"/>
              </w:rPr>
              <w:t>Status</w:t>
            </w:r>
          </w:p>
        </w:tc>
        <w:tc>
          <w:tcPr>
            <w:tcW w:w="1188" w:type="dxa"/>
            <w:tcBorders>
              <w:top w:val="single" w:sz="18" w:space="0" w:color="auto"/>
              <w:bottom w:val="single" w:sz="12" w:space="0" w:color="auto"/>
            </w:tcBorders>
          </w:tcPr>
          <w:p w14:paraId="4D995F3A" w14:textId="77777777" w:rsidR="005812A4" w:rsidRDefault="005812A4" w:rsidP="0090723D">
            <w:pPr>
              <w:pStyle w:val="TableHeading"/>
              <w:rPr>
                <w:lang w:eastAsia="ja-JP"/>
              </w:rPr>
            </w:pPr>
            <w:r>
              <w:rPr>
                <w:lang w:eastAsia="ja-JP"/>
              </w:rPr>
              <w:t>Support</w:t>
            </w:r>
          </w:p>
        </w:tc>
      </w:tr>
      <w:tr w:rsidR="005812A4" w14:paraId="2DF4A121" w14:textId="77777777" w:rsidTr="0090723D">
        <w:trPr>
          <w:cantSplit/>
          <w:jc w:val="center"/>
        </w:trPr>
        <w:tc>
          <w:tcPr>
            <w:tcW w:w="1188" w:type="dxa"/>
            <w:tcBorders>
              <w:top w:val="single" w:sz="12" w:space="0" w:color="auto"/>
            </w:tcBorders>
          </w:tcPr>
          <w:p w14:paraId="2CB1A4F7" w14:textId="77777777" w:rsidR="005812A4" w:rsidRDefault="005812A4" w:rsidP="0090723D">
            <w:pPr>
              <w:pStyle w:val="Body"/>
              <w:jc w:val="center"/>
              <w:rPr>
                <w:lang w:eastAsia="ja-JP"/>
              </w:rPr>
            </w:pPr>
            <w:r>
              <w:rPr>
                <w:lang w:eastAsia="ja-JP"/>
              </w:rPr>
              <w:t>NDT1</w:t>
            </w:r>
          </w:p>
        </w:tc>
        <w:tc>
          <w:tcPr>
            <w:tcW w:w="4230" w:type="dxa"/>
            <w:tcBorders>
              <w:top w:val="single" w:sz="12" w:space="0" w:color="auto"/>
            </w:tcBorders>
          </w:tcPr>
          <w:p w14:paraId="3612710C" w14:textId="77777777" w:rsidR="005812A4" w:rsidRDefault="005812A4" w:rsidP="0090723D">
            <w:pPr>
              <w:pStyle w:val="Body"/>
              <w:jc w:val="left"/>
              <w:rPr>
                <w:lang w:eastAsia="ja-JP"/>
              </w:rPr>
            </w:pPr>
            <w:r>
              <w:rPr>
                <w:lang w:eastAsia="ja-JP"/>
              </w:rPr>
              <w:t>Is this device capable of operating in the role of an RF4CE Target?</w:t>
            </w:r>
          </w:p>
        </w:tc>
        <w:tc>
          <w:tcPr>
            <w:tcW w:w="1620" w:type="dxa"/>
            <w:tcBorders>
              <w:top w:val="single" w:sz="12" w:space="0" w:color="auto"/>
            </w:tcBorders>
          </w:tcPr>
          <w:p w14:paraId="7C87A09D"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/2.2</w:t>
            </w:r>
          </w:p>
        </w:tc>
        <w:tc>
          <w:tcPr>
            <w:tcW w:w="1350" w:type="dxa"/>
            <w:tcBorders>
              <w:top w:val="single" w:sz="12" w:space="0" w:color="auto"/>
            </w:tcBorders>
          </w:tcPr>
          <w:p w14:paraId="7A299D45" w14:textId="77777777" w:rsidR="005812A4" w:rsidRDefault="005812A4" w:rsidP="0090723D">
            <w:pPr>
              <w:pStyle w:val="Body"/>
              <w:jc w:val="center"/>
              <w:rPr>
                <w:lang w:eastAsia="ja-JP"/>
              </w:rPr>
            </w:pPr>
            <w:r>
              <w:rPr>
                <w:lang w:eastAsia="ja-JP"/>
              </w:rPr>
              <w:t>O.1</w:t>
            </w:r>
          </w:p>
        </w:tc>
        <w:tc>
          <w:tcPr>
            <w:tcW w:w="1188" w:type="dxa"/>
            <w:tcBorders>
              <w:top w:val="single" w:sz="12" w:space="0" w:color="auto"/>
            </w:tcBorders>
          </w:tcPr>
          <w:p w14:paraId="2983522F" w14:textId="77777777" w:rsidR="005812A4" w:rsidRDefault="009D5204" w:rsidP="0090723D">
            <w:pPr>
              <w:pStyle w:val="Body"/>
              <w:jc w:val="center"/>
              <w:rPr>
                <w:lang w:eastAsia="ja-JP"/>
              </w:rPr>
            </w:pPr>
            <w:r>
              <w:rPr>
                <w:lang w:eastAsia="ja-JP"/>
              </w:rPr>
              <w:t>Yes</w:t>
            </w:r>
          </w:p>
        </w:tc>
      </w:tr>
      <w:tr w:rsidR="005812A4" w14:paraId="577E20AD" w14:textId="77777777" w:rsidTr="0090723D">
        <w:trPr>
          <w:cantSplit/>
          <w:jc w:val="center"/>
        </w:trPr>
        <w:tc>
          <w:tcPr>
            <w:tcW w:w="1188" w:type="dxa"/>
            <w:tcBorders>
              <w:bottom w:val="single" w:sz="18" w:space="0" w:color="auto"/>
            </w:tcBorders>
          </w:tcPr>
          <w:p w14:paraId="1CD6307A" w14:textId="77777777" w:rsidR="005812A4" w:rsidRDefault="005812A4" w:rsidP="0090723D">
            <w:pPr>
              <w:pStyle w:val="Body"/>
              <w:jc w:val="center"/>
              <w:rPr>
                <w:lang w:eastAsia="ja-JP"/>
              </w:rPr>
            </w:pPr>
            <w:r>
              <w:rPr>
                <w:lang w:eastAsia="ja-JP"/>
              </w:rPr>
              <w:t>NDT2</w:t>
            </w:r>
          </w:p>
        </w:tc>
        <w:tc>
          <w:tcPr>
            <w:tcW w:w="4230" w:type="dxa"/>
            <w:tcBorders>
              <w:bottom w:val="single" w:sz="18" w:space="0" w:color="auto"/>
            </w:tcBorders>
          </w:tcPr>
          <w:p w14:paraId="600E88B7" w14:textId="77777777" w:rsidR="005812A4" w:rsidRDefault="005812A4" w:rsidP="0090723D">
            <w:pPr>
              <w:pStyle w:val="Body"/>
              <w:jc w:val="left"/>
              <w:rPr>
                <w:lang w:eastAsia="ja-JP"/>
              </w:rPr>
            </w:pPr>
            <w:r>
              <w:rPr>
                <w:lang w:eastAsia="ja-JP"/>
              </w:rPr>
              <w:t>Is this device capable of operating in the role of an RF4CE Controller?</w:t>
            </w:r>
          </w:p>
        </w:tc>
        <w:tc>
          <w:tcPr>
            <w:tcW w:w="1620" w:type="dxa"/>
            <w:tcBorders>
              <w:bottom w:val="single" w:sz="18" w:space="0" w:color="auto"/>
            </w:tcBorders>
          </w:tcPr>
          <w:p w14:paraId="289FD0DD"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/2.2</w:t>
            </w:r>
          </w:p>
        </w:tc>
        <w:tc>
          <w:tcPr>
            <w:tcW w:w="1350" w:type="dxa"/>
            <w:tcBorders>
              <w:bottom w:val="single" w:sz="18" w:space="0" w:color="auto"/>
            </w:tcBorders>
          </w:tcPr>
          <w:p w14:paraId="161C75D8" w14:textId="77777777" w:rsidR="005812A4" w:rsidRDefault="005812A4" w:rsidP="0090723D">
            <w:pPr>
              <w:pStyle w:val="Body"/>
              <w:jc w:val="center"/>
              <w:rPr>
                <w:lang w:eastAsia="ja-JP"/>
              </w:rPr>
            </w:pPr>
            <w:r>
              <w:rPr>
                <w:lang w:eastAsia="ja-JP"/>
              </w:rPr>
              <w:t xml:space="preserve"> O.1</w:t>
            </w:r>
          </w:p>
        </w:tc>
        <w:tc>
          <w:tcPr>
            <w:tcW w:w="1188" w:type="dxa"/>
            <w:tcBorders>
              <w:bottom w:val="single" w:sz="18" w:space="0" w:color="auto"/>
            </w:tcBorders>
          </w:tcPr>
          <w:p w14:paraId="5CE1A4DA" w14:textId="77777777" w:rsidR="005812A4" w:rsidRDefault="009D5204" w:rsidP="0090723D">
            <w:pPr>
              <w:pStyle w:val="Body"/>
              <w:jc w:val="center"/>
              <w:rPr>
                <w:lang w:eastAsia="ja-JP"/>
              </w:rPr>
            </w:pPr>
            <w:r>
              <w:rPr>
                <w:lang w:eastAsia="ja-JP"/>
              </w:rPr>
              <w:t>Yes</w:t>
            </w:r>
          </w:p>
        </w:tc>
      </w:tr>
    </w:tbl>
    <w:p w14:paraId="1CB872C1" w14:textId="77777777" w:rsidR="005812A4" w:rsidRPr="009820B0" w:rsidRDefault="005812A4" w:rsidP="009820B0"/>
    <w:p w14:paraId="6B170AC9" w14:textId="77777777" w:rsidR="005812A4" w:rsidRDefault="005812A4" w:rsidP="00622725">
      <w:pPr>
        <w:pStyle w:val="Heading2"/>
      </w:pPr>
      <w:r>
        <w:t>Physical Layer support</w:t>
      </w:r>
    </w:p>
    <w:p w14:paraId="6E05B575" w14:textId="77777777" w:rsidR="005812A4" w:rsidRDefault="005812A4" w:rsidP="00622725">
      <w:pPr>
        <w:pStyle w:val="Caption-Table"/>
      </w:pPr>
      <w:r>
        <w:t xml:space="preserve">Table </w:t>
      </w:r>
      <w:r>
        <w:fldChar w:fldCharType="begin"/>
      </w:r>
      <w:r>
        <w:instrText xml:space="preserve"> SEQ Table \* ARABIC </w:instrText>
      </w:r>
      <w:r>
        <w:fldChar w:fldCharType="separate"/>
      </w:r>
      <w:r>
        <w:rPr>
          <w:noProof/>
        </w:rPr>
        <w:t>3</w:t>
      </w:r>
      <w:r>
        <w:fldChar w:fldCharType="end"/>
      </w:r>
      <w:r>
        <w:t xml:space="preserve"> – Physical Layer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5812A4" w14:paraId="04FE0BF3" w14:textId="77777777" w:rsidTr="00BE13CB">
        <w:trPr>
          <w:cantSplit/>
          <w:trHeight w:val="201"/>
          <w:tblHeader/>
          <w:jc w:val="center"/>
        </w:trPr>
        <w:tc>
          <w:tcPr>
            <w:tcW w:w="1188" w:type="dxa"/>
            <w:tcBorders>
              <w:top w:val="single" w:sz="18" w:space="0" w:color="auto"/>
            </w:tcBorders>
          </w:tcPr>
          <w:p w14:paraId="6C0F2DD5" w14:textId="77777777" w:rsidR="005812A4" w:rsidRDefault="005812A4" w:rsidP="00BE13CB">
            <w:pPr>
              <w:pStyle w:val="TableHeading"/>
              <w:rPr>
                <w:lang w:eastAsia="ja-JP"/>
              </w:rPr>
            </w:pPr>
            <w:r>
              <w:rPr>
                <w:lang w:eastAsia="ja-JP"/>
              </w:rPr>
              <w:t>Item number</w:t>
            </w:r>
          </w:p>
        </w:tc>
        <w:tc>
          <w:tcPr>
            <w:tcW w:w="4230" w:type="dxa"/>
            <w:tcBorders>
              <w:top w:val="single" w:sz="18" w:space="0" w:color="auto"/>
            </w:tcBorders>
          </w:tcPr>
          <w:p w14:paraId="1D5E269D" w14:textId="77777777" w:rsidR="005812A4" w:rsidRDefault="005812A4" w:rsidP="00BE13CB">
            <w:pPr>
              <w:pStyle w:val="TableHeading"/>
              <w:rPr>
                <w:lang w:eastAsia="ja-JP"/>
              </w:rPr>
            </w:pPr>
            <w:r>
              <w:rPr>
                <w:lang w:eastAsia="ja-JP"/>
              </w:rPr>
              <w:t>Item description</w:t>
            </w:r>
          </w:p>
        </w:tc>
        <w:tc>
          <w:tcPr>
            <w:tcW w:w="1620" w:type="dxa"/>
            <w:tcBorders>
              <w:top w:val="single" w:sz="18" w:space="0" w:color="auto"/>
            </w:tcBorders>
          </w:tcPr>
          <w:p w14:paraId="3FFC0D9B" w14:textId="77777777" w:rsidR="005812A4" w:rsidRDefault="005812A4" w:rsidP="00BE13CB">
            <w:pPr>
              <w:pStyle w:val="TableHeading"/>
              <w:rPr>
                <w:lang w:eastAsia="ja-JP"/>
              </w:rPr>
            </w:pPr>
            <w:r>
              <w:rPr>
                <w:lang w:eastAsia="ja-JP"/>
              </w:rPr>
              <w:t>Reference</w:t>
            </w:r>
          </w:p>
        </w:tc>
        <w:tc>
          <w:tcPr>
            <w:tcW w:w="1350" w:type="dxa"/>
            <w:tcBorders>
              <w:top w:val="single" w:sz="18" w:space="0" w:color="auto"/>
            </w:tcBorders>
          </w:tcPr>
          <w:p w14:paraId="43A2D278" w14:textId="77777777" w:rsidR="005812A4" w:rsidRDefault="005812A4" w:rsidP="00BE13CB">
            <w:pPr>
              <w:pStyle w:val="TableHeading"/>
              <w:rPr>
                <w:lang w:eastAsia="ja-JP"/>
              </w:rPr>
            </w:pPr>
            <w:r>
              <w:rPr>
                <w:lang w:eastAsia="ja-JP"/>
              </w:rPr>
              <w:t>Status</w:t>
            </w:r>
          </w:p>
        </w:tc>
        <w:tc>
          <w:tcPr>
            <w:tcW w:w="1188" w:type="dxa"/>
            <w:tcBorders>
              <w:top w:val="single" w:sz="18" w:space="0" w:color="auto"/>
            </w:tcBorders>
          </w:tcPr>
          <w:p w14:paraId="5871134B" w14:textId="77777777" w:rsidR="005812A4" w:rsidRDefault="005812A4" w:rsidP="00BE13CB">
            <w:pPr>
              <w:pStyle w:val="TableHeading"/>
              <w:rPr>
                <w:lang w:eastAsia="ja-JP"/>
              </w:rPr>
            </w:pPr>
            <w:r>
              <w:rPr>
                <w:lang w:eastAsia="ja-JP"/>
              </w:rPr>
              <w:t>Support</w:t>
            </w:r>
          </w:p>
        </w:tc>
      </w:tr>
      <w:tr w:rsidR="005812A4" w14:paraId="01930862" w14:textId="77777777" w:rsidTr="00BE13CB">
        <w:trPr>
          <w:cantSplit/>
          <w:jc w:val="center"/>
        </w:trPr>
        <w:tc>
          <w:tcPr>
            <w:tcW w:w="1188" w:type="dxa"/>
          </w:tcPr>
          <w:p w14:paraId="211D2BBE" w14:textId="77777777" w:rsidR="005812A4" w:rsidRDefault="005812A4" w:rsidP="00BE13CB">
            <w:pPr>
              <w:pStyle w:val="Body"/>
              <w:jc w:val="center"/>
              <w:rPr>
                <w:lang w:eastAsia="ja-JP"/>
              </w:rPr>
            </w:pPr>
            <w:r>
              <w:rPr>
                <w:lang w:eastAsia="ja-JP"/>
              </w:rPr>
              <w:t>PHY1</w:t>
            </w:r>
          </w:p>
        </w:tc>
        <w:tc>
          <w:tcPr>
            <w:tcW w:w="4230" w:type="dxa"/>
          </w:tcPr>
          <w:p w14:paraId="7723CFEB" w14:textId="77777777" w:rsidR="005812A4" w:rsidRPr="009820B0" w:rsidRDefault="005812A4" w:rsidP="00BE13CB">
            <w:pPr>
              <w:pStyle w:val="Body"/>
              <w:jc w:val="left"/>
              <w:rPr>
                <w:rFonts w:ascii="TimesNewRoman" w:hAnsi="TimesNewRoman" w:cs="TimesNewRoman"/>
              </w:rPr>
            </w:pPr>
            <w:r>
              <w:rPr>
                <w:lang w:eastAsia="ja-JP"/>
              </w:rPr>
              <w:t xml:space="preserve">Does the device support the </w:t>
            </w:r>
            <w:r>
              <w:rPr>
                <w:rFonts w:ascii="TimesNewRoman" w:hAnsi="TimesNewRoman" w:cs="TimesNewRoman"/>
              </w:rPr>
              <w:t>2450MHz DSSS PHY employing O-QPSK modulation as defined in [R2]</w:t>
            </w:r>
          </w:p>
        </w:tc>
        <w:tc>
          <w:tcPr>
            <w:tcW w:w="1620" w:type="dxa"/>
          </w:tcPr>
          <w:p w14:paraId="33EC578B" w14:textId="77777777" w:rsidR="005812A4" w:rsidRDefault="005812A4" w:rsidP="00BE13CB">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/2.4.1</w:t>
            </w:r>
          </w:p>
          <w:p w14:paraId="0CE73C00" w14:textId="77777777" w:rsidR="005812A4" w:rsidRDefault="005812A4" w:rsidP="00BE13CB">
            <w:pPr>
              <w:pStyle w:val="Body"/>
              <w:jc w:val="center"/>
              <w:rPr>
                <w:lang w:eastAsia="ja-JP"/>
              </w:rPr>
            </w:pPr>
          </w:p>
        </w:tc>
        <w:tc>
          <w:tcPr>
            <w:tcW w:w="1350" w:type="dxa"/>
          </w:tcPr>
          <w:p w14:paraId="1DF590F0" w14:textId="77777777" w:rsidR="005812A4" w:rsidRDefault="005812A4" w:rsidP="00622725">
            <w:pPr>
              <w:pStyle w:val="Body"/>
              <w:jc w:val="center"/>
              <w:rPr>
                <w:lang w:eastAsia="ja-JP"/>
              </w:rPr>
            </w:pPr>
            <w:r>
              <w:rPr>
                <w:lang w:eastAsia="ja-JP"/>
              </w:rPr>
              <w:t>M</w:t>
            </w:r>
          </w:p>
        </w:tc>
        <w:tc>
          <w:tcPr>
            <w:tcW w:w="1188" w:type="dxa"/>
          </w:tcPr>
          <w:p w14:paraId="70C5FEDB" w14:textId="77777777" w:rsidR="005812A4" w:rsidRDefault="005812A4" w:rsidP="00BE13CB">
            <w:pPr>
              <w:pStyle w:val="Body"/>
              <w:jc w:val="center"/>
              <w:rPr>
                <w:lang w:eastAsia="ja-JP"/>
              </w:rPr>
            </w:pPr>
          </w:p>
          <w:p w14:paraId="76CF162F" w14:textId="77777777" w:rsidR="009D5204" w:rsidRDefault="009D5204" w:rsidP="00BE13CB">
            <w:pPr>
              <w:pStyle w:val="Body"/>
              <w:jc w:val="center"/>
              <w:rPr>
                <w:lang w:eastAsia="ja-JP"/>
              </w:rPr>
            </w:pPr>
            <w:r>
              <w:rPr>
                <w:lang w:eastAsia="ja-JP"/>
              </w:rPr>
              <w:t>Yes</w:t>
            </w:r>
          </w:p>
        </w:tc>
      </w:tr>
      <w:tr w:rsidR="005812A4" w14:paraId="088F0532" w14:textId="77777777" w:rsidTr="00BE13CB">
        <w:trPr>
          <w:cantSplit/>
          <w:jc w:val="center"/>
        </w:trPr>
        <w:tc>
          <w:tcPr>
            <w:tcW w:w="1188" w:type="dxa"/>
          </w:tcPr>
          <w:p w14:paraId="00B53C19" w14:textId="77777777" w:rsidR="005812A4" w:rsidRDefault="005812A4" w:rsidP="00BE13CB">
            <w:pPr>
              <w:pStyle w:val="Body"/>
              <w:jc w:val="center"/>
              <w:rPr>
                <w:lang w:eastAsia="ja-JP"/>
              </w:rPr>
            </w:pPr>
            <w:r>
              <w:rPr>
                <w:lang w:eastAsia="ja-JP"/>
              </w:rPr>
              <w:t>PHY2</w:t>
            </w:r>
          </w:p>
        </w:tc>
        <w:tc>
          <w:tcPr>
            <w:tcW w:w="4230" w:type="dxa"/>
          </w:tcPr>
          <w:p w14:paraId="43CF29CE" w14:textId="77777777" w:rsidR="005812A4" w:rsidRDefault="005812A4" w:rsidP="00BE13CB">
            <w:pPr>
              <w:pStyle w:val="Body"/>
              <w:jc w:val="left"/>
              <w:rPr>
                <w:lang w:eastAsia="ja-JP"/>
              </w:rPr>
            </w:pPr>
            <w:r>
              <w:rPr>
                <w:lang w:eastAsia="ja-JP"/>
              </w:rPr>
              <w:t>Does the device support measurement of the RSSI (received signal strength indicator) of received packets and using that to report the LQI?</w:t>
            </w:r>
          </w:p>
        </w:tc>
        <w:tc>
          <w:tcPr>
            <w:tcW w:w="1620" w:type="dxa"/>
          </w:tcPr>
          <w:p w14:paraId="7D8394F1" w14:textId="77777777" w:rsidR="005812A4" w:rsidRDefault="005812A4" w:rsidP="00BE13CB">
            <w:pPr>
              <w:pStyle w:val="Body"/>
              <w:jc w:val="center"/>
              <w:rPr>
                <w:lang w:eastAsia="ja-JP"/>
              </w:rPr>
            </w:pPr>
            <w:r>
              <w:rPr>
                <w:lang w:eastAsia="ja-JP"/>
              </w:rPr>
              <w:t>[R1]/3.5.2</w:t>
            </w:r>
          </w:p>
        </w:tc>
        <w:tc>
          <w:tcPr>
            <w:tcW w:w="1350" w:type="dxa"/>
          </w:tcPr>
          <w:p w14:paraId="3BF5CF9F" w14:textId="77777777" w:rsidR="005812A4" w:rsidRDefault="005812A4" w:rsidP="00622725">
            <w:pPr>
              <w:pStyle w:val="Body"/>
              <w:jc w:val="center"/>
              <w:rPr>
                <w:lang w:eastAsia="ja-JP"/>
              </w:rPr>
            </w:pPr>
            <w:r>
              <w:rPr>
                <w:lang w:eastAsia="ja-JP"/>
              </w:rPr>
              <w:t>M</w:t>
            </w:r>
          </w:p>
        </w:tc>
        <w:tc>
          <w:tcPr>
            <w:tcW w:w="1188" w:type="dxa"/>
          </w:tcPr>
          <w:p w14:paraId="602ADA28" w14:textId="77777777" w:rsidR="009D5204" w:rsidRDefault="009D5204" w:rsidP="00BE13CB">
            <w:pPr>
              <w:pStyle w:val="Body"/>
              <w:jc w:val="center"/>
              <w:rPr>
                <w:lang w:eastAsia="ja-JP"/>
              </w:rPr>
            </w:pPr>
          </w:p>
          <w:p w14:paraId="670010BD" w14:textId="77777777" w:rsidR="005812A4" w:rsidRDefault="009D5204" w:rsidP="00BE13CB">
            <w:pPr>
              <w:pStyle w:val="Body"/>
              <w:jc w:val="center"/>
              <w:rPr>
                <w:lang w:eastAsia="ja-JP"/>
              </w:rPr>
            </w:pPr>
            <w:r>
              <w:rPr>
                <w:lang w:eastAsia="ja-JP"/>
              </w:rPr>
              <w:t>Yes</w:t>
            </w:r>
          </w:p>
        </w:tc>
      </w:tr>
    </w:tbl>
    <w:p w14:paraId="71C6FD2B" w14:textId="77777777" w:rsidR="005812A4" w:rsidRPr="00622725" w:rsidRDefault="005812A4" w:rsidP="00622725"/>
    <w:p w14:paraId="79EB48B0" w14:textId="77777777" w:rsidR="005812A4" w:rsidRPr="001D33CC" w:rsidRDefault="005812A4" w:rsidP="00966F24">
      <w:pPr>
        <w:pStyle w:val="Heading2"/>
      </w:pPr>
      <w:r>
        <w:t>MAC layer support</w:t>
      </w:r>
    </w:p>
    <w:p w14:paraId="525081B2" w14:textId="77777777" w:rsidR="005812A4" w:rsidRPr="00966F24" w:rsidRDefault="005812A4" w:rsidP="00966F24">
      <w:pPr>
        <w:pStyle w:val="Caption"/>
        <w:keepNext/>
        <w:jc w:val="center"/>
        <w:rPr>
          <w:rFonts w:ascii="Arial" w:hAnsi="Arial"/>
          <w:color w:val="800080"/>
          <w:sz w:val="18"/>
        </w:rPr>
      </w:pPr>
      <w:r w:rsidRPr="00966F24">
        <w:rPr>
          <w:rFonts w:ascii="Arial" w:hAnsi="Arial"/>
          <w:color w:val="800080"/>
          <w:sz w:val="18"/>
        </w:rPr>
        <w:t xml:space="preserve">Table </w:t>
      </w:r>
      <w:r w:rsidRPr="00966F24">
        <w:rPr>
          <w:rFonts w:ascii="Arial" w:hAnsi="Arial"/>
          <w:color w:val="800080"/>
          <w:sz w:val="18"/>
        </w:rPr>
        <w:fldChar w:fldCharType="begin"/>
      </w:r>
      <w:r w:rsidRPr="00966F24">
        <w:rPr>
          <w:rFonts w:ascii="Arial" w:hAnsi="Arial"/>
          <w:color w:val="800080"/>
          <w:sz w:val="18"/>
        </w:rPr>
        <w:instrText xml:space="preserve"> SEQ Table \* ARABIC </w:instrText>
      </w:r>
      <w:r w:rsidRPr="00966F24">
        <w:rPr>
          <w:rFonts w:ascii="Arial" w:hAnsi="Arial"/>
          <w:color w:val="800080"/>
          <w:sz w:val="18"/>
        </w:rPr>
        <w:fldChar w:fldCharType="separate"/>
      </w:r>
      <w:r w:rsidRPr="00966F24">
        <w:rPr>
          <w:rFonts w:ascii="Arial" w:hAnsi="Arial"/>
          <w:color w:val="800080"/>
          <w:sz w:val="18"/>
        </w:rPr>
        <w:t>4</w:t>
      </w:r>
      <w:r w:rsidRPr="00966F24">
        <w:rPr>
          <w:rFonts w:ascii="Arial" w:hAnsi="Arial"/>
          <w:color w:val="800080"/>
          <w:sz w:val="18"/>
        </w:rPr>
        <w:fldChar w:fldCharType="end"/>
      </w:r>
      <w:r w:rsidRPr="00966F24">
        <w:rPr>
          <w:rFonts w:ascii="Arial" w:hAnsi="Arial"/>
          <w:color w:val="800080"/>
          <w:sz w:val="18"/>
        </w:rPr>
        <w:t>: MAC Layer Support</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5812A4" w14:paraId="7E6F4975" w14:textId="77777777" w:rsidTr="0090723D">
        <w:trPr>
          <w:cantSplit/>
          <w:trHeight w:val="201"/>
          <w:tblHeader/>
          <w:jc w:val="center"/>
        </w:trPr>
        <w:tc>
          <w:tcPr>
            <w:tcW w:w="1188" w:type="dxa"/>
            <w:tcBorders>
              <w:top w:val="single" w:sz="18" w:space="0" w:color="auto"/>
              <w:bottom w:val="single" w:sz="12" w:space="0" w:color="auto"/>
            </w:tcBorders>
          </w:tcPr>
          <w:p w14:paraId="758C69F2" w14:textId="77777777" w:rsidR="005812A4" w:rsidRDefault="005812A4" w:rsidP="0090723D">
            <w:pPr>
              <w:pStyle w:val="TableHeading"/>
              <w:rPr>
                <w:lang w:eastAsia="ja-JP"/>
              </w:rPr>
            </w:pPr>
            <w:r>
              <w:rPr>
                <w:lang w:eastAsia="ja-JP"/>
              </w:rPr>
              <w:t>Item number</w:t>
            </w:r>
          </w:p>
        </w:tc>
        <w:tc>
          <w:tcPr>
            <w:tcW w:w="4230" w:type="dxa"/>
            <w:tcBorders>
              <w:top w:val="single" w:sz="18" w:space="0" w:color="auto"/>
              <w:bottom w:val="single" w:sz="12" w:space="0" w:color="auto"/>
            </w:tcBorders>
          </w:tcPr>
          <w:p w14:paraId="26C9526A" w14:textId="77777777" w:rsidR="005812A4" w:rsidRDefault="005812A4" w:rsidP="0090723D">
            <w:pPr>
              <w:pStyle w:val="TableHeading"/>
              <w:rPr>
                <w:lang w:eastAsia="ja-JP"/>
              </w:rPr>
            </w:pPr>
            <w:r>
              <w:rPr>
                <w:lang w:eastAsia="ja-JP"/>
              </w:rPr>
              <w:t>Item description</w:t>
            </w:r>
          </w:p>
        </w:tc>
        <w:tc>
          <w:tcPr>
            <w:tcW w:w="1620" w:type="dxa"/>
            <w:tcBorders>
              <w:top w:val="single" w:sz="18" w:space="0" w:color="auto"/>
              <w:bottom w:val="single" w:sz="12" w:space="0" w:color="auto"/>
            </w:tcBorders>
          </w:tcPr>
          <w:p w14:paraId="146B7CC2" w14:textId="77777777" w:rsidR="005812A4" w:rsidRDefault="005812A4" w:rsidP="0090723D">
            <w:pPr>
              <w:pStyle w:val="TableHeading"/>
              <w:rPr>
                <w:lang w:eastAsia="ja-JP"/>
              </w:rPr>
            </w:pPr>
            <w:r>
              <w:rPr>
                <w:lang w:eastAsia="ja-JP"/>
              </w:rPr>
              <w:t xml:space="preserve"> Reference</w:t>
            </w:r>
          </w:p>
        </w:tc>
        <w:tc>
          <w:tcPr>
            <w:tcW w:w="1350" w:type="dxa"/>
            <w:tcBorders>
              <w:top w:val="single" w:sz="18" w:space="0" w:color="auto"/>
              <w:bottom w:val="single" w:sz="12" w:space="0" w:color="auto"/>
            </w:tcBorders>
          </w:tcPr>
          <w:p w14:paraId="7A9DE68E" w14:textId="77777777" w:rsidR="005812A4" w:rsidRDefault="005812A4" w:rsidP="0090723D">
            <w:pPr>
              <w:pStyle w:val="TableHeading"/>
              <w:rPr>
                <w:lang w:eastAsia="ja-JP"/>
              </w:rPr>
            </w:pPr>
            <w:r>
              <w:rPr>
                <w:lang w:eastAsia="ja-JP"/>
              </w:rPr>
              <w:t>Status</w:t>
            </w:r>
          </w:p>
        </w:tc>
        <w:tc>
          <w:tcPr>
            <w:tcW w:w="1188" w:type="dxa"/>
            <w:tcBorders>
              <w:top w:val="single" w:sz="18" w:space="0" w:color="auto"/>
              <w:bottom w:val="single" w:sz="12" w:space="0" w:color="auto"/>
            </w:tcBorders>
          </w:tcPr>
          <w:p w14:paraId="16A2CBC0" w14:textId="77777777" w:rsidR="005812A4" w:rsidRDefault="005812A4" w:rsidP="0090723D">
            <w:pPr>
              <w:pStyle w:val="TableHeading"/>
              <w:rPr>
                <w:lang w:eastAsia="ja-JP"/>
              </w:rPr>
            </w:pPr>
            <w:r>
              <w:rPr>
                <w:lang w:eastAsia="ja-JP"/>
              </w:rPr>
              <w:t>Support</w:t>
            </w:r>
          </w:p>
        </w:tc>
      </w:tr>
      <w:tr w:rsidR="005812A4" w14:paraId="627F0C7A" w14:textId="77777777" w:rsidTr="0090723D">
        <w:trPr>
          <w:cantSplit/>
          <w:jc w:val="center"/>
        </w:trPr>
        <w:tc>
          <w:tcPr>
            <w:tcW w:w="1188" w:type="dxa"/>
            <w:tcBorders>
              <w:top w:val="single" w:sz="12" w:space="0" w:color="auto"/>
            </w:tcBorders>
          </w:tcPr>
          <w:p w14:paraId="0E61FD00" w14:textId="77777777" w:rsidR="005812A4" w:rsidRDefault="005812A4" w:rsidP="0090723D">
            <w:pPr>
              <w:pStyle w:val="Body"/>
              <w:jc w:val="center"/>
              <w:rPr>
                <w:lang w:eastAsia="ja-JP"/>
              </w:rPr>
            </w:pPr>
            <w:r>
              <w:rPr>
                <w:lang w:eastAsia="ja-JP"/>
              </w:rPr>
              <w:t>MAC1</w:t>
            </w:r>
          </w:p>
        </w:tc>
        <w:tc>
          <w:tcPr>
            <w:tcW w:w="4230" w:type="dxa"/>
            <w:tcBorders>
              <w:top w:val="single" w:sz="12" w:space="0" w:color="auto"/>
            </w:tcBorders>
          </w:tcPr>
          <w:p w14:paraId="6033A744" w14:textId="77777777" w:rsidR="005812A4" w:rsidRPr="00511A72" w:rsidRDefault="005812A4" w:rsidP="0090723D">
            <w:pPr>
              <w:pStyle w:val="Body"/>
              <w:jc w:val="left"/>
              <w:rPr>
                <w:lang w:eastAsia="ja-JP"/>
              </w:rPr>
            </w:pPr>
            <w:r w:rsidRPr="00511A72">
              <w:rPr>
                <w:lang w:eastAsia="ja-JP"/>
              </w:rPr>
              <w:t>Does the device contain a globally unique EUI-64 address assigned by IEEE?</w:t>
            </w:r>
          </w:p>
        </w:tc>
        <w:tc>
          <w:tcPr>
            <w:tcW w:w="1620" w:type="dxa"/>
            <w:tcBorders>
              <w:top w:val="single" w:sz="12" w:space="0" w:color="auto"/>
            </w:tcBorders>
          </w:tcPr>
          <w:p w14:paraId="38A4B35F"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/3.5.3</w:t>
            </w:r>
          </w:p>
        </w:tc>
        <w:tc>
          <w:tcPr>
            <w:tcW w:w="1350" w:type="dxa"/>
            <w:tcBorders>
              <w:top w:val="single" w:sz="12" w:space="0" w:color="auto"/>
            </w:tcBorders>
          </w:tcPr>
          <w:p w14:paraId="21820AEC" w14:textId="77777777" w:rsidR="005812A4" w:rsidRDefault="005812A4" w:rsidP="0090723D">
            <w:pPr>
              <w:pStyle w:val="Body"/>
              <w:jc w:val="center"/>
              <w:rPr>
                <w:lang w:eastAsia="ja-JP"/>
              </w:rPr>
            </w:pPr>
            <w:r>
              <w:rPr>
                <w:lang w:eastAsia="ja-JP"/>
              </w:rPr>
              <w:t>M</w:t>
            </w:r>
          </w:p>
        </w:tc>
        <w:tc>
          <w:tcPr>
            <w:tcW w:w="1188" w:type="dxa"/>
            <w:tcBorders>
              <w:top w:val="single" w:sz="12" w:space="0" w:color="auto"/>
            </w:tcBorders>
          </w:tcPr>
          <w:p w14:paraId="14E9B72F" w14:textId="77777777" w:rsidR="005812A4" w:rsidRDefault="005812A4" w:rsidP="0090723D">
            <w:pPr>
              <w:pStyle w:val="Body"/>
              <w:jc w:val="center"/>
              <w:rPr>
                <w:lang w:eastAsia="ja-JP"/>
              </w:rPr>
            </w:pPr>
          </w:p>
          <w:p w14:paraId="6525496F" w14:textId="77777777" w:rsidR="009D5204" w:rsidRDefault="009D5204" w:rsidP="0090723D">
            <w:pPr>
              <w:pStyle w:val="Body"/>
              <w:jc w:val="center"/>
              <w:rPr>
                <w:lang w:eastAsia="ja-JP"/>
              </w:rPr>
            </w:pPr>
            <w:r>
              <w:rPr>
                <w:lang w:eastAsia="ja-JP"/>
              </w:rPr>
              <w:t>Yes</w:t>
            </w:r>
          </w:p>
        </w:tc>
      </w:tr>
      <w:tr w:rsidR="005812A4" w14:paraId="273B9CAC" w14:textId="77777777" w:rsidTr="00666456">
        <w:trPr>
          <w:cantSplit/>
          <w:jc w:val="center"/>
        </w:trPr>
        <w:tc>
          <w:tcPr>
            <w:tcW w:w="1188" w:type="dxa"/>
          </w:tcPr>
          <w:p w14:paraId="3F0E8667" w14:textId="77777777" w:rsidR="005812A4" w:rsidRDefault="005812A4" w:rsidP="0090723D">
            <w:pPr>
              <w:pStyle w:val="Body"/>
              <w:jc w:val="center"/>
              <w:rPr>
                <w:lang w:eastAsia="ja-JP"/>
              </w:rPr>
            </w:pPr>
            <w:r>
              <w:rPr>
                <w:lang w:eastAsia="ja-JP"/>
              </w:rPr>
              <w:t>MAC2</w:t>
            </w:r>
          </w:p>
        </w:tc>
        <w:tc>
          <w:tcPr>
            <w:tcW w:w="4230" w:type="dxa"/>
          </w:tcPr>
          <w:p w14:paraId="2B46EE58" w14:textId="77777777" w:rsidR="005812A4" w:rsidRPr="00511A72" w:rsidRDefault="005812A4" w:rsidP="0090723D">
            <w:pPr>
              <w:pStyle w:val="Body"/>
              <w:jc w:val="left"/>
              <w:rPr>
                <w:lang w:eastAsia="ja-JP"/>
              </w:rPr>
            </w:pPr>
            <w:r w:rsidRPr="00511A72">
              <w:rPr>
                <w:lang w:eastAsia="ja-JP"/>
              </w:rPr>
              <w:t xml:space="preserve">Does the device </w:t>
            </w:r>
            <w:r>
              <w:rPr>
                <w:lang w:eastAsia="ja-JP"/>
              </w:rPr>
              <w:t>support the 16-bit short address as defined in [R2]</w:t>
            </w:r>
            <w:r w:rsidRPr="00511A72">
              <w:rPr>
                <w:lang w:eastAsia="ja-JP"/>
              </w:rPr>
              <w:t>?</w:t>
            </w:r>
          </w:p>
        </w:tc>
        <w:tc>
          <w:tcPr>
            <w:tcW w:w="1620" w:type="dxa"/>
          </w:tcPr>
          <w:p w14:paraId="5B326009"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/3.5.3</w:t>
            </w:r>
          </w:p>
        </w:tc>
        <w:tc>
          <w:tcPr>
            <w:tcW w:w="1350" w:type="dxa"/>
          </w:tcPr>
          <w:p w14:paraId="369B30B5" w14:textId="77777777" w:rsidR="005812A4" w:rsidRDefault="005812A4" w:rsidP="0090723D">
            <w:pPr>
              <w:pStyle w:val="Body"/>
              <w:jc w:val="center"/>
              <w:rPr>
                <w:lang w:eastAsia="ja-JP"/>
              </w:rPr>
            </w:pPr>
            <w:r>
              <w:rPr>
                <w:lang w:eastAsia="ja-JP"/>
              </w:rPr>
              <w:t xml:space="preserve"> M</w:t>
            </w:r>
          </w:p>
        </w:tc>
        <w:tc>
          <w:tcPr>
            <w:tcW w:w="1188" w:type="dxa"/>
          </w:tcPr>
          <w:p w14:paraId="7AA857C2" w14:textId="77777777" w:rsidR="009D5204" w:rsidRDefault="009D5204" w:rsidP="009D5204">
            <w:pPr>
              <w:pStyle w:val="Body"/>
              <w:jc w:val="center"/>
              <w:rPr>
                <w:lang w:eastAsia="ja-JP"/>
              </w:rPr>
            </w:pPr>
            <w:r>
              <w:rPr>
                <w:lang w:eastAsia="ja-JP"/>
              </w:rPr>
              <w:t>Yes</w:t>
            </w:r>
          </w:p>
        </w:tc>
      </w:tr>
      <w:tr w:rsidR="005812A4" w14:paraId="3DC3FB2D" w14:textId="77777777" w:rsidTr="00666456">
        <w:trPr>
          <w:cantSplit/>
          <w:jc w:val="center"/>
        </w:trPr>
        <w:tc>
          <w:tcPr>
            <w:tcW w:w="1188" w:type="dxa"/>
          </w:tcPr>
          <w:p w14:paraId="34F63B3E" w14:textId="77777777" w:rsidR="005812A4" w:rsidRDefault="005812A4" w:rsidP="0090723D">
            <w:pPr>
              <w:pStyle w:val="Body"/>
              <w:jc w:val="center"/>
              <w:rPr>
                <w:lang w:eastAsia="ja-JP"/>
              </w:rPr>
            </w:pPr>
            <w:r>
              <w:rPr>
                <w:lang w:eastAsia="ja-JP"/>
              </w:rPr>
              <w:t>MAC3</w:t>
            </w:r>
          </w:p>
        </w:tc>
        <w:tc>
          <w:tcPr>
            <w:tcW w:w="4230" w:type="dxa"/>
          </w:tcPr>
          <w:p w14:paraId="654B7B4F" w14:textId="77777777" w:rsidR="005812A4" w:rsidRPr="00511A72" w:rsidRDefault="005812A4" w:rsidP="0090723D">
            <w:pPr>
              <w:pStyle w:val="Body"/>
              <w:jc w:val="left"/>
              <w:rPr>
                <w:lang w:eastAsia="ja-JP"/>
              </w:rPr>
            </w:pPr>
            <w:r>
              <w:rPr>
                <w:lang w:eastAsia="ja-JP"/>
              </w:rPr>
              <w:t xml:space="preserve">Does the device support the energy </w:t>
            </w:r>
            <w:proofErr w:type="gramStart"/>
            <w:r>
              <w:rPr>
                <w:lang w:eastAsia="ja-JP"/>
              </w:rPr>
              <w:t>detect</w:t>
            </w:r>
            <w:proofErr w:type="gramEnd"/>
            <w:r>
              <w:rPr>
                <w:lang w:eastAsia="ja-JP"/>
              </w:rPr>
              <w:t xml:space="preserve"> scan function as defined in [R2]?</w:t>
            </w:r>
          </w:p>
        </w:tc>
        <w:tc>
          <w:tcPr>
            <w:tcW w:w="1620" w:type="dxa"/>
          </w:tcPr>
          <w:p w14:paraId="1BC671F9" w14:textId="77777777" w:rsidR="005812A4" w:rsidRDefault="005812A4" w:rsidP="0090723D">
            <w:pPr>
              <w:pStyle w:val="Body"/>
              <w:jc w:val="center"/>
              <w:rPr>
                <w:lang w:eastAsia="ja-JP"/>
              </w:rPr>
            </w:pPr>
            <w:r>
              <w:rPr>
                <w:lang w:eastAsia="ja-JP"/>
              </w:rPr>
              <w:t>[R1]/3.5.5.1</w:t>
            </w:r>
          </w:p>
        </w:tc>
        <w:tc>
          <w:tcPr>
            <w:tcW w:w="1350" w:type="dxa"/>
          </w:tcPr>
          <w:p w14:paraId="270F22FE" w14:textId="77777777" w:rsidR="005812A4" w:rsidRDefault="005812A4" w:rsidP="0090723D">
            <w:pPr>
              <w:pStyle w:val="Body"/>
              <w:jc w:val="center"/>
              <w:rPr>
                <w:lang w:eastAsia="ja-JP"/>
              </w:rPr>
            </w:pPr>
            <w:r>
              <w:rPr>
                <w:lang w:eastAsia="ja-JP"/>
              </w:rPr>
              <w:t>NDT1</w:t>
            </w:r>
            <w:proofErr w:type="gramStart"/>
            <w:r>
              <w:rPr>
                <w:lang w:eastAsia="ja-JP"/>
              </w:rPr>
              <w:t>:M</w:t>
            </w:r>
            <w:proofErr w:type="gramEnd"/>
          </w:p>
        </w:tc>
        <w:tc>
          <w:tcPr>
            <w:tcW w:w="1188" w:type="dxa"/>
          </w:tcPr>
          <w:p w14:paraId="0ABE3355" w14:textId="77777777" w:rsidR="005812A4" w:rsidRDefault="009D5204" w:rsidP="0090723D">
            <w:pPr>
              <w:pStyle w:val="Body"/>
              <w:jc w:val="center"/>
              <w:rPr>
                <w:lang w:eastAsia="ja-JP"/>
              </w:rPr>
            </w:pPr>
            <w:r>
              <w:rPr>
                <w:lang w:eastAsia="ja-JP"/>
              </w:rPr>
              <w:t>Yes</w:t>
            </w:r>
          </w:p>
        </w:tc>
      </w:tr>
      <w:tr w:rsidR="005812A4" w14:paraId="785F27BF" w14:textId="77777777" w:rsidTr="00666456">
        <w:trPr>
          <w:cantSplit/>
          <w:jc w:val="center"/>
        </w:trPr>
        <w:tc>
          <w:tcPr>
            <w:tcW w:w="1188" w:type="dxa"/>
          </w:tcPr>
          <w:p w14:paraId="2287C923" w14:textId="77777777" w:rsidR="005812A4" w:rsidRDefault="005812A4" w:rsidP="0090723D">
            <w:pPr>
              <w:pStyle w:val="Body"/>
              <w:jc w:val="center"/>
              <w:rPr>
                <w:lang w:eastAsia="ja-JP"/>
              </w:rPr>
            </w:pPr>
            <w:r>
              <w:rPr>
                <w:lang w:eastAsia="ja-JP"/>
              </w:rPr>
              <w:t>MAC4</w:t>
            </w:r>
          </w:p>
        </w:tc>
        <w:tc>
          <w:tcPr>
            <w:tcW w:w="4230" w:type="dxa"/>
          </w:tcPr>
          <w:p w14:paraId="4E3C0ABF" w14:textId="77777777" w:rsidR="005812A4" w:rsidRPr="00511A72" w:rsidRDefault="005812A4" w:rsidP="0090723D">
            <w:pPr>
              <w:pStyle w:val="Body"/>
              <w:jc w:val="left"/>
              <w:rPr>
                <w:lang w:eastAsia="ja-JP"/>
              </w:rPr>
            </w:pPr>
            <w:r>
              <w:rPr>
                <w:lang w:eastAsia="ja-JP"/>
              </w:rPr>
              <w:t>Does the device support the active scan function as defined in [R2]?</w:t>
            </w:r>
          </w:p>
        </w:tc>
        <w:tc>
          <w:tcPr>
            <w:tcW w:w="1620" w:type="dxa"/>
          </w:tcPr>
          <w:p w14:paraId="707522B7" w14:textId="77777777" w:rsidR="005812A4" w:rsidRDefault="005812A4" w:rsidP="0090723D">
            <w:pPr>
              <w:pStyle w:val="Body"/>
              <w:jc w:val="center"/>
              <w:rPr>
                <w:lang w:eastAsia="ja-JP"/>
              </w:rPr>
            </w:pPr>
            <w:r>
              <w:rPr>
                <w:lang w:eastAsia="ja-JP"/>
              </w:rPr>
              <w:t>[R1]/3.5.5.1</w:t>
            </w:r>
          </w:p>
        </w:tc>
        <w:tc>
          <w:tcPr>
            <w:tcW w:w="1350" w:type="dxa"/>
          </w:tcPr>
          <w:p w14:paraId="58C1C4CF" w14:textId="77777777" w:rsidR="005812A4" w:rsidRDefault="005812A4" w:rsidP="0090723D">
            <w:pPr>
              <w:pStyle w:val="Body"/>
              <w:jc w:val="center"/>
              <w:rPr>
                <w:lang w:eastAsia="ja-JP"/>
              </w:rPr>
            </w:pPr>
            <w:r>
              <w:rPr>
                <w:lang w:eastAsia="ja-JP"/>
              </w:rPr>
              <w:t>NDT1</w:t>
            </w:r>
            <w:proofErr w:type="gramStart"/>
            <w:r>
              <w:rPr>
                <w:lang w:eastAsia="ja-JP"/>
              </w:rPr>
              <w:t>:M</w:t>
            </w:r>
            <w:proofErr w:type="gramEnd"/>
          </w:p>
        </w:tc>
        <w:tc>
          <w:tcPr>
            <w:tcW w:w="1188" w:type="dxa"/>
          </w:tcPr>
          <w:p w14:paraId="1CA81CA2" w14:textId="77777777" w:rsidR="005812A4" w:rsidRDefault="009D5204" w:rsidP="0090723D">
            <w:pPr>
              <w:pStyle w:val="Body"/>
              <w:jc w:val="center"/>
              <w:rPr>
                <w:lang w:eastAsia="ja-JP"/>
              </w:rPr>
            </w:pPr>
            <w:r>
              <w:rPr>
                <w:lang w:eastAsia="ja-JP"/>
              </w:rPr>
              <w:t>Yes</w:t>
            </w:r>
          </w:p>
        </w:tc>
      </w:tr>
      <w:tr w:rsidR="005812A4" w14:paraId="425D7108" w14:textId="77777777" w:rsidTr="0090723D">
        <w:trPr>
          <w:cantSplit/>
          <w:jc w:val="center"/>
        </w:trPr>
        <w:tc>
          <w:tcPr>
            <w:tcW w:w="1188" w:type="dxa"/>
            <w:tcBorders>
              <w:bottom w:val="single" w:sz="18" w:space="0" w:color="auto"/>
            </w:tcBorders>
          </w:tcPr>
          <w:p w14:paraId="7584D3BA" w14:textId="77777777" w:rsidR="005812A4" w:rsidRDefault="005812A4" w:rsidP="0090723D">
            <w:pPr>
              <w:pStyle w:val="Body"/>
              <w:jc w:val="center"/>
              <w:rPr>
                <w:lang w:eastAsia="ja-JP"/>
              </w:rPr>
            </w:pPr>
            <w:r>
              <w:rPr>
                <w:lang w:eastAsia="ja-JP"/>
              </w:rPr>
              <w:t>MAC5</w:t>
            </w:r>
          </w:p>
        </w:tc>
        <w:tc>
          <w:tcPr>
            <w:tcW w:w="4230" w:type="dxa"/>
            <w:tcBorders>
              <w:bottom w:val="single" w:sz="18" w:space="0" w:color="auto"/>
            </w:tcBorders>
          </w:tcPr>
          <w:p w14:paraId="03BB84D4" w14:textId="77777777" w:rsidR="005812A4" w:rsidRDefault="005812A4" w:rsidP="0090723D">
            <w:pPr>
              <w:pStyle w:val="Body"/>
              <w:jc w:val="left"/>
              <w:rPr>
                <w:lang w:eastAsia="ja-JP"/>
              </w:rPr>
            </w:pPr>
            <w:r>
              <w:rPr>
                <w:lang w:eastAsia="ja-JP"/>
              </w:rPr>
              <w:t>Does the device support the transmission of beacon frames as defined in [R2]?</w:t>
            </w:r>
          </w:p>
        </w:tc>
        <w:tc>
          <w:tcPr>
            <w:tcW w:w="1620" w:type="dxa"/>
            <w:tcBorders>
              <w:bottom w:val="single" w:sz="18" w:space="0" w:color="auto"/>
            </w:tcBorders>
          </w:tcPr>
          <w:p w14:paraId="4BE36F0A" w14:textId="77777777" w:rsidR="005812A4" w:rsidRDefault="005812A4" w:rsidP="0090723D">
            <w:pPr>
              <w:pStyle w:val="Body"/>
              <w:jc w:val="center"/>
              <w:rPr>
                <w:lang w:eastAsia="ja-JP"/>
              </w:rPr>
            </w:pPr>
            <w:r>
              <w:rPr>
                <w:lang w:eastAsia="ja-JP"/>
              </w:rPr>
              <w:t>[R1]/3.5.6</w:t>
            </w:r>
          </w:p>
        </w:tc>
        <w:tc>
          <w:tcPr>
            <w:tcW w:w="1350" w:type="dxa"/>
            <w:tcBorders>
              <w:bottom w:val="single" w:sz="18" w:space="0" w:color="auto"/>
            </w:tcBorders>
          </w:tcPr>
          <w:p w14:paraId="6F27AB0C" w14:textId="77777777" w:rsidR="005812A4" w:rsidRDefault="005812A4" w:rsidP="0090723D">
            <w:pPr>
              <w:pStyle w:val="Body"/>
              <w:jc w:val="center"/>
              <w:rPr>
                <w:lang w:eastAsia="ja-JP"/>
              </w:rPr>
            </w:pPr>
            <w:r>
              <w:rPr>
                <w:lang w:eastAsia="ja-JP"/>
              </w:rPr>
              <w:t>NDT1</w:t>
            </w:r>
            <w:proofErr w:type="gramStart"/>
            <w:r>
              <w:rPr>
                <w:lang w:eastAsia="ja-JP"/>
              </w:rPr>
              <w:t>:M</w:t>
            </w:r>
            <w:proofErr w:type="gramEnd"/>
          </w:p>
        </w:tc>
        <w:tc>
          <w:tcPr>
            <w:tcW w:w="1188" w:type="dxa"/>
            <w:tcBorders>
              <w:bottom w:val="single" w:sz="18" w:space="0" w:color="auto"/>
            </w:tcBorders>
          </w:tcPr>
          <w:p w14:paraId="5FD9D216" w14:textId="77777777" w:rsidR="005812A4" w:rsidRPr="009D5204" w:rsidRDefault="009D5204" w:rsidP="0090723D">
            <w:pPr>
              <w:pStyle w:val="Body"/>
              <w:jc w:val="center"/>
            </w:pPr>
            <w:r>
              <w:t>Yes</w:t>
            </w:r>
          </w:p>
        </w:tc>
      </w:tr>
    </w:tbl>
    <w:p w14:paraId="15C60DFC" w14:textId="77777777" w:rsidR="005812A4" w:rsidRPr="009820B0" w:rsidRDefault="005812A4" w:rsidP="00561371"/>
    <w:p w14:paraId="6A133A5C" w14:textId="77777777" w:rsidR="005812A4" w:rsidRDefault="005812A4" w:rsidP="00561371">
      <w:pPr>
        <w:pStyle w:val="Heading2"/>
      </w:pPr>
      <w:r>
        <w:t>Network Layer support</w:t>
      </w:r>
    </w:p>
    <w:p w14:paraId="7EB2D600" w14:textId="77777777" w:rsidR="005812A4" w:rsidRDefault="005812A4" w:rsidP="00561371">
      <w:pPr>
        <w:pStyle w:val="Caption-Table"/>
      </w:pPr>
      <w:r>
        <w:t xml:space="preserve">Table </w:t>
      </w:r>
      <w:r>
        <w:fldChar w:fldCharType="begin"/>
      </w:r>
      <w:r>
        <w:instrText xml:space="preserve"> SEQ Table \* ARABIC </w:instrText>
      </w:r>
      <w:r>
        <w:fldChar w:fldCharType="separate"/>
      </w:r>
      <w:r>
        <w:rPr>
          <w:noProof/>
        </w:rPr>
        <w:t>5</w:t>
      </w:r>
      <w:r>
        <w:fldChar w:fldCharType="end"/>
      </w:r>
      <w:r>
        <w:t xml:space="preserve"> – Network Layer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5812A4" w14:paraId="6F6906A7" w14:textId="77777777" w:rsidTr="0090723D">
        <w:trPr>
          <w:cantSplit/>
          <w:trHeight w:val="201"/>
          <w:tblHeader/>
          <w:jc w:val="center"/>
        </w:trPr>
        <w:tc>
          <w:tcPr>
            <w:tcW w:w="1188" w:type="dxa"/>
            <w:tcBorders>
              <w:top w:val="single" w:sz="18" w:space="0" w:color="auto"/>
            </w:tcBorders>
          </w:tcPr>
          <w:p w14:paraId="2DC8C47F" w14:textId="77777777" w:rsidR="005812A4" w:rsidRDefault="005812A4" w:rsidP="0090723D">
            <w:pPr>
              <w:pStyle w:val="TableHeading"/>
              <w:rPr>
                <w:lang w:eastAsia="ja-JP"/>
              </w:rPr>
            </w:pPr>
            <w:r>
              <w:rPr>
                <w:lang w:eastAsia="ja-JP"/>
              </w:rPr>
              <w:t>Item number</w:t>
            </w:r>
          </w:p>
        </w:tc>
        <w:tc>
          <w:tcPr>
            <w:tcW w:w="4230" w:type="dxa"/>
            <w:tcBorders>
              <w:top w:val="single" w:sz="18" w:space="0" w:color="auto"/>
            </w:tcBorders>
          </w:tcPr>
          <w:p w14:paraId="0A2717C7" w14:textId="77777777" w:rsidR="005812A4" w:rsidRDefault="005812A4" w:rsidP="0090723D">
            <w:pPr>
              <w:pStyle w:val="TableHeading"/>
              <w:rPr>
                <w:lang w:eastAsia="ja-JP"/>
              </w:rPr>
            </w:pPr>
            <w:r>
              <w:rPr>
                <w:lang w:eastAsia="ja-JP"/>
              </w:rPr>
              <w:t>Item description</w:t>
            </w:r>
          </w:p>
        </w:tc>
        <w:tc>
          <w:tcPr>
            <w:tcW w:w="1620" w:type="dxa"/>
            <w:tcBorders>
              <w:top w:val="single" w:sz="18" w:space="0" w:color="auto"/>
            </w:tcBorders>
          </w:tcPr>
          <w:p w14:paraId="18C7E664" w14:textId="77777777" w:rsidR="005812A4" w:rsidRDefault="005812A4" w:rsidP="0090723D">
            <w:pPr>
              <w:pStyle w:val="TableHeading"/>
              <w:rPr>
                <w:lang w:eastAsia="ja-JP"/>
              </w:rPr>
            </w:pPr>
            <w:r>
              <w:rPr>
                <w:lang w:eastAsia="ja-JP"/>
              </w:rPr>
              <w:t>Reference</w:t>
            </w:r>
          </w:p>
        </w:tc>
        <w:tc>
          <w:tcPr>
            <w:tcW w:w="1350" w:type="dxa"/>
            <w:tcBorders>
              <w:top w:val="single" w:sz="18" w:space="0" w:color="auto"/>
            </w:tcBorders>
          </w:tcPr>
          <w:p w14:paraId="47DE4D8A" w14:textId="77777777" w:rsidR="005812A4" w:rsidRDefault="005812A4" w:rsidP="0090723D">
            <w:pPr>
              <w:pStyle w:val="TableHeading"/>
              <w:rPr>
                <w:lang w:eastAsia="ja-JP"/>
              </w:rPr>
            </w:pPr>
            <w:r>
              <w:rPr>
                <w:lang w:eastAsia="ja-JP"/>
              </w:rPr>
              <w:t>Status</w:t>
            </w:r>
          </w:p>
        </w:tc>
        <w:tc>
          <w:tcPr>
            <w:tcW w:w="1188" w:type="dxa"/>
            <w:tcBorders>
              <w:top w:val="single" w:sz="18" w:space="0" w:color="auto"/>
            </w:tcBorders>
          </w:tcPr>
          <w:p w14:paraId="36517E5A" w14:textId="77777777" w:rsidR="005812A4" w:rsidRDefault="005812A4" w:rsidP="0090723D">
            <w:pPr>
              <w:pStyle w:val="TableHeading"/>
              <w:rPr>
                <w:lang w:eastAsia="ja-JP"/>
              </w:rPr>
            </w:pPr>
            <w:r>
              <w:rPr>
                <w:lang w:eastAsia="ja-JP"/>
              </w:rPr>
              <w:t>Support</w:t>
            </w:r>
          </w:p>
        </w:tc>
      </w:tr>
      <w:tr w:rsidR="005812A4" w14:paraId="15C913EA" w14:textId="77777777" w:rsidTr="0090723D">
        <w:trPr>
          <w:cantSplit/>
          <w:jc w:val="center"/>
        </w:trPr>
        <w:tc>
          <w:tcPr>
            <w:tcW w:w="1188" w:type="dxa"/>
          </w:tcPr>
          <w:p w14:paraId="2B312B35" w14:textId="77777777" w:rsidR="005812A4" w:rsidRDefault="005812A4" w:rsidP="0090723D">
            <w:pPr>
              <w:pStyle w:val="Body"/>
              <w:jc w:val="center"/>
              <w:rPr>
                <w:lang w:eastAsia="ja-JP"/>
              </w:rPr>
            </w:pPr>
            <w:r>
              <w:rPr>
                <w:lang w:eastAsia="ja-JP"/>
              </w:rPr>
              <w:t>NWK1</w:t>
            </w:r>
          </w:p>
        </w:tc>
        <w:tc>
          <w:tcPr>
            <w:tcW w:w="4230" w:type="dxa"/>
          </w:tcPr>
          <w:p w14:paraId="18535185" w14:textId="77777777" w:rsidR="005812A4" w:rsidRPr="009820B0" w:rsidRDefault="005812A4" w:rsidP="0090723D">
            <w:pPr>
              <w:pStyle w:val="Body"/>
              <w:jc w:val="left"/>
              <w:rPr>
                <w:rFonts w:ascii="TimesNewRoman" w:hAnsi="TimesNewRoman" w:cs="TimesNewRoman"/>
              </w:rPr>
            </w:pPr>
            <w:r>
              <w:rPr>
                <w:lang w:eastAsia="ja-JP"/>
              </w:rPr>
              <w:t>Does the device support standby mode of operation where the radio is operated in a duty-cycled manner?</w:t>
            </w:r>
          </w:p>
        </w:tc>
        <w:tc>
          <w:tcPr>
            <w:tcW w:w="1620" w:type="dxa"/>
          </w:tcPr>
          <w:p w14:paraId="4F6B16CF"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/3.5.7</w:t>
            </w:r>
          </w:p>
          <w:p w14:paraId="5A56E594" w14:textId="77777777" w:rsidR="005812A4" w:rsidRDefault="005812A4" w:rsidP="0090723D">
            <w:pPr>
              <w:pStyle w:val="Body"/>
              <w:jc w:val="center"/>
              <w:rPr>
                <w:lang w:eastAsia="ja-JP"/>
              </w:rPr>
            </w:pPr>
          </w:p>
        </w:tc>
        <w:tc>
          <w:tcPr>
            <w:tcW w:w="1350" w:type="dxa"/>
          </w:tcPr>
          <w:p w14:paraId="52B24B90" w14:textId="77777777" w:rsidR="005812A4" w:rsidRDefault="005812A4" w:rsidP="0090723D">
            <w:pPr>
              <w:pStyle w:val="Body"/>
              <w:jc w:val="center"/>
              <w:rPr>
                <w:lang w:eastAsia="ja-JP"/>
              </w:rPr>
            </w:pPr>
            <w:r>
              <w:rPr>
                <w:lang w:eastAsia="ja-JP"/>
              </w:rPr>
              <w:t>NDT1</w:t>
            </w:r>
            <w:proofErr w:type="gramStart"/>
            <w:r>
              <w:rPr>
                <w:lang w:eastAsia="ja-JP"/>
              </w:rPr>
              <w:t>:M</w:t>
            </w:r>
            <w:proofErr w:type="gramEnd"/>
          </w:p>
        </w:tc>
        <w:tc>
          <w:tcPr>
            <w:tcW w:w="1188" w:type="dxa"/>
          </w:tcPr>
          <w:p w14:paraId="1D09A343" w14:textId="77777777" w:rsidR="005812A4" w:rsidRDefault="009D5204" w:rsidP="0090723D">
            <w:pPr>
              <w:pStyle w:val="Body"/>
              <w:jc w:val="center"/>
              <w:rPr>
                <w:lang w:eastAsia="ja-JP"/>
              </w:rPr>
            </w:pPr>
            <w:r>
              <w:rPr>
                <w:lang w:eastAsia="ja-JP"/>
              </w:rPr>
              <w:t>Yes</w:t>
            </w:r>
          </w:p>
        </w:tc>
      </w:tr>
      <w:tr w:rsidR="005812A4" w14:paraId="569540C1" w14:textId="77777777" w:rsidTr="0090723D">
        <w:trPr>
          <w:cantSplit/>
          <w:jc w:val="center"/>
        </w:trPr>
        <w:tc>
          <w:tcPr>
            <w:tcW w:w="1188" w:type="dxa"/>
          </w:tcPr>
          <w:p w14:paraId="5E0DB1ED" w14:textId="77777777" w:rsidR="005812A4" w:rsidRDefault="005812A4" w:rsidP="0090723D">
            <w:pPr>
              <w:pStyle w:val="Body"/>
              <w:jc w:val="center"/>
              <w:rPr>
                <w:lang w:eastAsia="ja-JP"/>
              </w:rPr>
            </w:pPr>
            <w:r>
              <w:rPr>
                <w:lang w:eastAsia="ja-JP"/>
              </w:rPr>
              <w:t>NWK2</w:t>
            </w:r>
          </w:p>
        </w:tc>
        <w:tc>
          <w:tcPr>
            <w:tcW w:w="4230" w:type="dxa"/>
          </w:tcPr>
          <w:p w14:paraId="4E6FBA99" w14:textId="77777777" w:rsidR="005812A4" w:rsidRDefault="005812A4" w:rsidP="0090723D">
            <w:pPr>
              <w:pStyle w:val="Body"/>
              <w:jc w:val="left"/>
              <w:rPr>
                <w:lang w:eastAsia="ja-JP"/>
              </w:rPr>
            </w:pPr>
            <w:r>
              <w:rPr>
                <w:lang w:eastAsia="ja-JP"/>
              </w:rPr>
              <w:t>Does the device support the single channel, acknowledged unicast mode of data packet transmission?</w:t>
            </w:r>
          </w:p>
        </w:tc>
        <w:tc>
          <w:tcPr>
            <w:tcW w:w="1620" w:type="dxa"/>
          </w:tcPr>
          <w:p w14:paraId="2F564FD5" w14:textId="77777777" w:rsidR="005812A4" w:rsidRDefault="005812A4" w:rsidP="0090723D">
            <w:pPr>
              <w:pStyle w:val="Body"/>
              <w:jc w:val="center"/>
              <w:rPr>
                <w:lang w:eastAsia="ja-JP"/>
              </w:rPr>
            </w:pPr>
            <w:r>
              <w:rPr>
                <w:lang w:eastAsia="ja-JP"/>
              </w:rPr>
              <w:t>[R1]/3.5.8.1</w:t>
            </w:r>
          </w:p>
        </w:tc>
        <w:tc>
          <w:tcPr>
            <w:tcW w:w="1350" w:type="dxa"/>
          </w:tcPr>
          <w:p w14:paraId="1D416676" w14:textId="77777777" w:rsidR="005812A4" w:rsidRDefault="005812A4" w:rsidP="0090723D">
            <w:pPr>
              <w:pStyle w:val="Body"/>
              <w:jc w:val="center"/>
              <w:rPr>
                <w:lang w:eastAsia="ja-JP"/>
              </w:rPr>
            </w:pPr>
            <w:r>
              <w:rPr>
                <w:lang w:eastAsia="ja-JP"/>
              </w:rPr>
              <w:t>M</w:t>
            </w:r>
          </w:p>
        </w:tc>
        <w:tc>
          <w:tcPr>
            <w:tcW w:w="1188" w:type="dxa"/>
          </w:tcPr>
          <w:p w14:paraId="71048CAA" w14:textId="77777777" w:rsidR="005812A4" w:rsidRDefault="009D5204" w:rsidP="0090723D">
            <w:pPr>
              <w:pStyle w:val="Body"/>
              <w:jc w:val="center"/>
              <w:rPr>
                <w:lang w:eastAsia="ja-JP"/>
              </w:rPr>
            </w:pPr>
            <w:r>
              <w:rPr>
                <w:lang w:eastAsia="ja-JP"/>
              </w:rPr>
              <w:t>Yes</w:t>
            </w:r>
          </w:p>
        </w:tc>
      </w:tr>
      <w:tr w:rsidR="005812A4" w14:paraId="171DE18F" w14:textId="77777777" w:rsidTr="0090723D">
        <w:trPr>
          <w:cantSplit/>
          <w:jc w:val="center"/>
        </w:trPr>
        <w:tc>
          <w:tcPr>
            <w:tcW w:w="1188" w:type="dxa"/>
          </w:tcPr>
          <w:p w14:paraId="36E214A4" w14:textId="77777777" w:rsidR="005812A4" w:rsidRDefault="005812A4" w:rsidP="0090723D">
            <w:pPr>
              <w:pStyle w:val="Body"/>
              <w:jc w:val="center"/>
              <w:rPr>
                <w:lang w:eastAsia="ja-JP"/>
              </w:rPr>
            </w:pPr>
            <w:r>
              <w:rPr>
                <w:lang w:eastAsia="ja-JP"/>
              </w:rPr>
              <w:t>NWK3</w:t>
            </w:r>
          </w:p>
        </w:tc>
        <w:tc>
          <w:tcPr>
            <w:tcW w:w="4230" w:type="dxa"/>
          </w:tcPr>
          <w:p w14:paraId="1A3E99F8" w14:textId="77777777" w:rsidR="005812A4" w:rsidRDefault="005812A4" w:rsidP="0090723D">
            <w:pPr>
              <w:pStyle w:val="Body"/>
              <w:jc w:val="left"/>
              <w:rPr>
                <w:lang w:eastAsia="ja-JP"/>
              </w:rPr>
            </w:pPr>
            <w:r>
              <w:rPr>
                <w:lang w:eastAsia="ja-JP"/>
              </w:rPr>
              <w:t xml:space="preserve">Does the device support the multiple </w:t>
            </w:r>
            <w:proofErr w:type="gramStart"/>
            <w:r>
              <w:rPr>
                <w:lang w:eastAsia="ja-JP"/>
              </w:rPr>
              <w:t>channel</w:t>
            </w:r>
            <w:proofErr w:type="gramEnd"/>
            <w:r>
              <w:rPr>
                <w:lang w:eastAsia="ja-JP"/>
              </w:rPr>
              <w:t>, acknowledged unicast mode of data packet transmission?</w:t>
            </w:r>
          </w:p>
        </w:tc>
        <w:tc>
          <w:tcPr>
            <w:tcW w:w="1620" w:type="dxa"/>
          </w:tcPr>
          <w:p w14:paraId="6EA57005" w14:textId="77777777" w:rsidR="005812A4" w:rsidRDefault="005812A4" w:rsidP="0090723D">
            <w:pPr>
              <w:pStyle w:val="Body"/>
              <w:jc w:val="center"/>
              <w:rPr>
                <w:lang w:eastAsia="ja-JP"/>
              </w:rPr>
            </w:pPr>
            <w:r>
              <w:rPr>
                <w:lang w:eastAsia="ja-JP"/>
              </w:rPr>
              <w:t>[R1]/3.5.8.1</w:t>
            </w:r>
          </w:p>
        </w:tc>
        <w:tc>
          <w:tcPr>
            <w:tcW w:w="1350" w:type="dxa"/>
          </w:tcPr>
          <w:p w14:paraId="5BC7611B" w14:textId="77777777" w:rsidR="005812A4" w:rsidRDefault="005812A4" w:rsidP="0090723D">
            <w:pPr>
              <w:pStyle w:val="Body"/>
              <w:jc w:val="center"/>
              <w:rPr>
                <w:lang w:eastAsia="ja-JP"/>
              </w:rPr>
            </w:pPr>
            <w:r>
              <w:rPr>
                <w:lang w:eastAsia="ja-JP"/>
              </w:rPr>
              <w:t>M</w:t>
            </w:r>
          </w:p>
        </w:tc>
        <w:tc>
          <w:tcPr>
            <w:tcW w:w="1188" w:type="dxa"/>
          </w:tcPr>
          <w:p w14:paraId="0AE53B3A" w14:textId="77777777" w:rsidR="005812A4" w:rsidRDefault="009D5204" w:rsidP="0090723D">
            <w:pPr>
              <w:pStyle w:val="Body"/>
              <w:jc w:val="center"/>
              <w:rPr>
                <w:lang w:eastAsia="ja-JP"/>
              </w:rPr>
            </w:pPr>
            <w:r>
              <w:rPr>
                <w:lang w:eastAsia="ja-JP"/>
              </w:rPr>
              <w:t>Yes</w:t>
            </w:r>
          </w:p>
        </w:tc>
      </w:tr>
      <w:tr w:rsidR="005812A4" w14:paraId="09888D8C" w14:textId="77777777" w:rsidTr="0090723D">
        <w:trPr>
          <w:cantSplit/>
          <w:jc w:val="center"/>
        </w:trPr>
        <w:tc>
          <w:tcPr>
            <w:tcW w:w="1188" w:type="dxa"/>
          </w:tcPr>
          <w:p w14:paraId="7062FB58" w14:textId="77777777" w:rsidR="005812A4" w:rsidRDefault="005812A4" w:rsidP="0090723D">
            <w:pPr>
              <w:pStyle w:val="Body"/>
              <w:jc w:val="center"/>
              <w:rPr>
                <w:lang w:eastAsia="ja-JP"/>
              </w:rPr>
            </w:pPr>
            <w:r>
              <w:rPr>
                <w:lang w:eastAsia="ja-JP"/>
              </w:rPr>
              <w:t>NWK4</w:t>
            </w:r>
          </w:p>
        </w:tc>
        <w:tc>
          <w:tcPr>
            <w:tcW w:w="4230" w:type="dxa"/>
          </w:tcPr>
          <w:p w14:paraId="20515B5A" w14:textId="77777777" w:rsidR="005812A4" w:rsidRDefault="005812A4" w:rsidP="0090723D">
            <w:pPr>
              <w:pStyle w:val="Body"/>
              <w:jc w:val="left"/>
              <w:rPr>
                <w:lang w:eastAsia="ja-JP"/>
              </w:rPr>
            </w:pPr>
            <w:r>
              <w:rPr>
                <w:lang w:eastAsia="ja-JP"/>
              </w:rPr>
              <w:t>Does the device support the single channel, un-acknowledged unicast mode of data packet transmission?</w:t>
            </w:r>
          </w:p>
        </w:tc>
        <w:tc>
          <w:tcPr>
            <w:tcW w:w="1620" w:type="dxa"/>
          </w:tcPr>
          <w:p w14:paraId="6C2A5340" w14:textId="77777777" w:rsidR="005812A4" w:rsidRDefault="005812A4" w:rsidP="0090723D">
            <w:pPr>
              <w:pStyle w:val="Body"/>
              <w:jc w:val="center"/>
              <w:rPr>
                <w:lang w:eastAsia="ja-JP"/>
              </w:rPr>
            </w:pPr>
            <w:r>
              <w:rPr>
                <w:lang w:eastAsia="ja-JP"/>
              </w:rPr>
              <w:t>[R1]/3.5.8.1</w:t>
            </w:r>
          </w:p>
        </w:tc>
        <w:tc>
          <w:tcPr>
            <w:tcW w:w="1350" w:type="dxa"/>
          </w:tcPr>
          <w:p w14:paraId="2EC8AA00" w14:textId="77777777" w:rsidR="005812A4" w:rsidRDefault="005812A4" w:rsidP="0090723D">
            <w:pPr>
              <w:pStyle w:val="Body"/>
              <w:jc w:val="center"/>
              <w:rPr>
                <w:lang w:eastAsia="ja-JP"/>
              </w:rPr>
            </w:pPr>
            <w:r>
              <w:rPr>
                <w:lang w:eastAsia="ja-JP"/>
              </w:rPr>
              <w:t>M</w:t>
            </w:r>
          </w:p>
        </w:tc>
        <w:tc>
          <w:tcPr>
            <w:tcW w:w="1188" w:type="dxa"/>
          </w:tcPr>
          <w:p w14:paraId="632E7D44" w14:textId="77777777" w:rsidR="005812A4" w:rsidRDefault="009D5204" w:rsidP="0090723D">
            <w:pPr>
              <w:pStyle w:val="Body"/>
              <w:jc w:val="center"/>
              <w:rPr>
                <w:lang w:eastAsia="ja-JP"/>
              </w:rPr>
            </w:pPr>
            <w:r>
              <w:rPr>
                <w:lang w:eastAsia="ja-JP"/>
              </w:rPr>
              <w:t>Yes</w:t>
            </w:r>
          </w:p>
        </w:tc>
      </w:tr>
      <w:tr w:rsidR="005812A4" w14:paraId="06A52050" w14:textId="77777777" w:rsidTr="0090723D">
        <w:trPr>
          <w:cantSplit/>
          <w:jc w:val="center"/>
        </w:trPr>
        <w:tc>
          <w:tcPr>
            <w:tcW w:w="1188" w:type="dxa"/>
          </w:tcPr>
          <w:p w14:paraId="56AAE04A" w14:textId="77777777" w:rsidR="005812A4" w:rsidRDefault="005812A4" w:rsidP="0090723D">
            <w:pPr>
              <w:pStyle w:val="Body"/>
              <w:jc w:val="center"/>
              <w:rPr>
                <w:lang w:eastAsia="ja-JP"/>
              </w:rPr>
            </w:pPr>
            <w:r>
              <w:rPr>
                <w:lang w:eastAsia="ja-JP"/>
              </w:rPr>
              <w:t>NWK5</w:t>
            </w:r>
          </w:p>
        </w:tc>
        <w:tc>
          <w:tcPr>
            <w:tcW w:w="4230" w:type="dxa"/>
          </w:tcPr>
          <w:p w14:paraId="746B6C11" w14:textId="77777777" w:rsidR="005812A4" w:rsidRDefault="005812A4" w:rsidP="0090723D">
            <w:pPr>
              <w:pStyle w:val="Body"/>
              <w:jc w:val="left"/>
              <w:rPr>
                <w:lang w:eastAsia="ja-JP"/>
              </w:rPr>
            </w:pPr>
            <w:r>
              <w:rPr>
                <w:lang w:eastAsia="ja-JP"/>
              </w:rPr>
              <w:t xml:space="preserve">Does the device support the multiple </w:t>
            </w:r>
            <w:proofErr w:type="gramStart"/>
            <w:r>
              <w:rPr>
                <w:lang w:eastAsia="ja-JP"/>
              </w:rPr>
              <w:t>channel</w:t>
            </w:r>
            <w:proofErr w:type="gramEnd"/>
            <w:r>
              <w:rPr>
                <w:lang w:eastAsia="ja-JP"/>
              </w:rPr>
              <w:t>, un-acknowledged unicast mode of data packet transmission?</w:t>
            </w:r>
          </w:p>
        </w:tc>
        <w:tc>
          <w:tcPr>
            <w:tcW w:w="1620" w:type="dxa"/>
          </w:tcPr>
          <w:p w14:paraId="581DCBAC" w14:textId="77777777" w:rsidR="005812A4" w:rsidRDefault="005812A4" w:rsidP="0090723D">
            <w:pPr>
              <w:pStyle w:val="Body"/>
              <w:jc w:val="center"/>
              <w:rPr>
                <w:lang w:eastAsia="ja-JP"/>
              </w:rPr>
            </w:pPr>
            <w:r>
              <w:rPr>
                <w:lang w:eastAsia="ja-JP"/>
              </w:rPr>
              <w:t>[R1]/3.5.8.1</w:t>
            </w:r>
          </w:p>
        </w:tc>
        <w:tc>
          <w:tcPr>
            <w:tcW w:w="1350" w:type="dxa"/>
          </w:tcPr>
          <w:p w14:paraId="0A1B7D4C" w14:textId="77777777" w:rsidR="005812A4" w:rsidRDefault="005812A4" w:rsidP="0090723D">
            <w:pPr>
              <w:pStyle w:val="Body"/>
              <w:jc w:val="center"/>
              <w:rPr>
                <w:lang w:eastAsia="ja-JP"/>
              </w:rPr>
            </w:pPr>
            <w:r>
              <w:rPr>
                <w:lang w:eastAsia="ja-JP"/>
              </w:rPr>
              <w:t>M</w:t>
            </w:r>
          </w:p>
        </w:tc>
        <w:tc>
          <w:tcPr>
            <w:tcW w:w="1188" w:type="dxa"/>
          </w:tcPr>
          <w:p w14:paraId="5BA29118" w14:textId="77777777" w:rsidR="005812A4" w:rsidRDefault="009D5204" w:rsidP="0090723D">
            <w:pPr>
              <w:pStyle w:val="Body"/>
              <w:jc w:val="center"/>
              <w:rPr>
                <w:lang w:eastAsia="ja-JP"/>
              </w:rPr>
            </w:pPr>
            <w:r>
              <w:rPr>
                <w:lang w:eastAsia="ja-JP"/>
              </w:rPr>
              <w:t>Yes</w:t>
            </w:r>
          </w:p>
        </w:tc>
      </w:tr>
      <w:tr w:rsidR="005812A4" w14:paraId="23B1CEC2" w14:textId="77777777" w:rsidTr="0090723D">
        <w:trPr>
          <w:cantSplit/>
          <w:jc w:val="center"/>
        </w:trPr>
        <w:tc>
          <w:tcPr>
            <w:tcW w:w="1188" w:type="dxa"/>
          </w:tcPr>
          <w:p w14:paraId="07D54155" w14:textId="77777777" w:rsidR="005812A4" w:rsidRDefault="005812A4" w:rsidP="0090723D">
            <w:pPr>
              <w:pStyle w:val="Body"/>
              <w:jc w:val="center"/>
              <w:rPr>
                <w:lang w:eastAsia="ja-JP"/>
              </w:rPr>
            </w:pPr>
            <w:r>
              <w:rPr>
                <w:lang w:eastAsia="ja-JP"/>
              </w:rPr>
              <w:t>NWK6</w:t>
            </w:r>
          </w:p>
        </w:tc>
        <w:tc>
          <w:tcPr>
            <w:tcW w:w="4230" w:type="dxa"/>
          </w:tcPr>
          <w:p w14:paraId="1B380A0F" w14:textId="77777777" w:rsidR="005812A4" w:rsidRDefault="005812A4" w:rsidP="0090723D">
            <w:pPr>
              <w:pStyle w:val="Body"/>
              <w:jc w:val="left"/>
              <w:rPr>
                <w:lang w:eastAsia="ja-JP"/>
              </w:rPr>
            </w:pPr>
            <w:r>
              <w:rPr>
                <w:lang w:eastAsia="ja-JP"/>
              </w:rPr>
              <w:t>Does the device support the single channel, broadcast mode of data packet transmission?</w:t>
            </w:r>
          </w:p>
        </w:tc>
        <w:tc>
          <w:tcPr>
            <w:tcW w:w="1620" w:type="dxa"/>
          </w:tcPr>
          <w:p w14:paraId="4FE6B36C" w14:textId="77777777" w:rsidR="005812A4" w:rsidRDefault="005812A4" w:rsidP="0090723D">
            <w:pPr>
              <w:pStyle w:val="Body"/>
              <w:jc w:val="center"/>
              <w:rPr>
                <w:lang w:eastAsia="ja-JP"/>
              </w:rPr>
            </w:pPr>
            <w:r>
              <w:rPr>
                <w:lang w:eastAsia="ja-JP"/>
              </w:rPr>
              <w:t>[R1]/3.5.8.1</w:t>
            </w:r>
          </w:p>
        </w:tc>
        <w:tc>
          <w:tcPr>
            <w:tcW w:w="1350" w:type="dxa"/>
          </w:tcPr>
          <w:p w14:paraId="607E0522" w14:textId="77777777" w:rsidR="005812A4" w:rsidRDefault="005812A4" w:rsidP="0090723D">
            <w:pPr>
              <w:pStyle w:val="Body"/>
              <w:jc w:val="center"/>
              <w:rPr>
                <w:lang w:eastAsia="ja-JP"/>
              </w:rPr>
            </w:pPr>
            <w:r>
              <w:rPr>
                <w:lang w:eastAsia="ja-JP"/>
              </w:rPr>
              <w:t>M</w:t>
            </w:r>
          </w:p>
        </w:tc>
        <w:tc>
          <w:tcPr>
            <w:tcW w:w="1188" w:type="dxa"/>
          </w:tcPr>
          <w:p w14:paraId="5D97CD74" w14:textId="77777777" w:rsidR="005812A4" w:rsidRDefault="009D5204" w:rsidP="0090723D">
            <w:pPr>
              <w:pStyle w:val="Body"/>
              <w:jc w:val="center"/>
              <w:rPr>
                <w:lang w:eastAsia="ja-JP"/>
              </w:rPr>
            </w:pPr>
            <w:r>
              <w:rPr>
                <w:lang w:eastAsia="ja-JP"/>
              </w:rPr>
              <w:t>Yes</w:t>
            </w:r>
          </w:p>
        </w:tc>
      </w:tr>
      <w:tr w:rsidR="005812A4" w14:paraId="7CCF2A17" w14:textId="77777777" w:rsidTr="0090723D">
        <w:trPr>
          <w:cantSplit/>
          <w:jc w:val="center"/>
        </w:trPr>
        <w:tc>
          <w:tcPr>
            <w:tcW w:w="1188" w:type="dxa"/>
          </w:tcPr>
          <w:p w14:paraId="7755A65D" w14:textId="77777777" w:rsidR="005812A4" w:rsidRDefault="005812A4" w:rsidP="0090723D">
            <w:pPr>
              <w:pStyle w:val="Body"/>
              <w:jc w:val="center"/>
              <w:rPr>
                <w:lang w:eastAsia="ja-JP"/>
              </w:rPr>
            </w:pPr>
            <w:r>
              <w:rPr>
                <w:lang w:eastAsia="ja-JP"/>
              </w:rPr>
              <w:t>NWK7</w:t>
            </w:r>
          </w:p>
        </w:tc>
        <w:tc>
          <w:tcPr>
            <w:tcW w:w="4230" w:type="dxa"/>
          </w:tcPr>
          <w:p w14:paraId="2BDC3F56" w14:textId="77777777" w:rsidR="005812A4" w:rsidRDefault="005812A4" w:rsidP="0090723D">
            <w:pPr>
              <w:pStyle w:val="Body"/>
              <w:jc w:val="left"/>
              <w:rPr>
                <w:lang w:eastAsia="ja-JP"/>
              </w:rPr>
            </w:pPr>
            <w:r>
              <w:rPr>
                <w:lang w:eastAsia="ja-JP"/>
              </w:rPr>
              <w:t>Does the device support the multiple channel, broadcast mode of data packet transmission?</w:t>
            </w:r>
          </w:p>
        </w:tc>
        <w:tc>
          <w:tcPr>
            <w:tcW w:w="1620" w:type="dxa"/>
          </w:tcPr>
          <w:p w14:paraId="3B76A254" w14:textId="77777777" w:rsidR="005812A4" w:rsidRDefault="005812A4" w:rsidP="0090723D">
            <w:pPr>
              <w:pStyle w:val="Body"/>
              <w:jc w:val="center"/>
              <w:rPr>
                <w:lang w:eastAsia="ja-JP"/>
              </w:rPr>
            </w:pPr>
            <w:r>
              <w:rPr>
                <w:lang w:eastAsia="ja-JP"/>
              </w:rPr>
              <w:t>[R1]/3.5.8.1</w:t>
            </w:r>
          </w:p>
        </w:tc>
        <w:tc>
          <w:tcPr>
            <w:tcW w:w="1350" w:type="dxa"/>
          </w:tcPr>
          <w:p w14:paraId="513E536C" w14:textId="77777777" w:rsidR="005812A4" w:rsidRDefault="005812A4" w:rsidP="0090723D">
            <w:pPr>
              <w:pStyle w:val="Body"/>
              <w:jc w:val="center"/>
              <w:rPr>
                <w:lang w:eastAsia="ja-JP"/>
              </w:rPr>
            </w:pPr>
            <w:r>
              <w:rPr>
                <w:lang w:eastAsia="ja-JP"/>
              </w:rPr>
              <w:t>M</w:t>
            </w:r>
          </w:p>
        </w:tc>
        <w:tc>
          <w:tcPr>
            <w:tcW w:w="1188" w:type="dxa"/>
          </w:tcPr>
          <w:p w14:paraId="5F132715" w14:textId="77777777" w:rsidR="005812A4" w:rsidRDefault="009D5204" w:rsidP="0090723D">
            <w:pPr>
              <w:pStyle w:val="Body"/>
              <w:jc w:val="center"/>
              <w:rPr>
                <w:lang w:eastAsia="ja-JP"/>
              </w:rPr>
            </w:pPr>
            <w:r>
              <w:rPr>
                <w:lang w:eastAsia="ja-JP"/>
              </w:rPr>
              <w:t>Yes</w:t>
            </w:r>
          </w:p>
        </w:tc>
      </w:tr>
      <w:tr w:rsidR="005812A4" w14:paraId="7E20C4B5" w14:textId="77777777" w:rsidTr="0090723D">
        <w:trPr>
          <w:cantSplit/>
          <w:jc w:val="center"/>
        </w:trPr>
        <w:tc>
          <w:tcPr>
            <w:tcW w:w="1188" w:type="dxa"/>
          </w:tcPr>
          <w:p w14:paraId="328EAFEA" w14:textId="77777777" w:rsidR="005812A4" w:rsidRDefault="005812A4" w:rsidP="0090723D">
            <w:pPr>
              <w:pStyle w:val="Body"/>
              <w:jc w:val="center"/>
              <w:rPr>
                <w:lang w:eastAsia="ja-JP"/>
              </w:rPr>
            </w:pPr>
            <w:r>
              <w:rPr>
                <w:lang w:eastAsia="ja-JP"/>
              </w:rPr>
              <w:t>NWK8</w:t>
            </w:r>
          </w:p>
        </w:tc>
        <w:tc>
          <w:tcPr>
            <w:tcW w:w="4230" w:type="dxa"/>
          </w:tcPr>
          <w:p w14:paraId="26FF6BB7" w14:textId="77777777" w:rsidR="005812A4" w:rsidRDefault="005812A4" w:rsidP="0090723D">
            <w:pPr>
              <w:pStyle w:val="Body"/>
              <w:jc w:val="left"/>
              <w:rPr>
                <w:lang w:eastAsia="ja-JP"/>
              </w:rPr>
            </w:pPr>
            <w:r>
              <w:rPr>
                <w:lang w:eastAsia="ja-JP"/>
              </w:rPr>
              <w:t>Does the device support originating the discovery procedure?</w:t>
            </w:r>
          </w:p>
        </w:tc>
        <w:tc>
          <w:tcPr>
            <w:tcW w:w="1620" w:type="dxa"/>
          </w:tcPr>
          <w:p w14:paraId="2FD41ECD" w14:textId="77777777" w:rsidR="005812A4" w:rsidRDefault="005812A4" w:rsidP="0090723D">
            <w:pPr>
              <w:pStyle w:val="Body"/>
              <w:jc w:val="center"/>
              <w:rPr>
                <w:lang w:eastAsia="ja-JP"/>
              </w:rPr>
            </w:pPr>
            <w:r>
              <w:rPr>
                <w:lang w:eastAsia="ja-JP"/>
              </w:rPr>
              <w:t>[R1]/3.5.9.1</w:t>
            </w:r>
          </w:p>
        </w:tc>
        <w:tc>
          <w:tcPr>
            <w:tcW w:w="1350" w:type="dxa"/>
          </w:tcPr>
          <w:p w14:paraId="77AE77B6" w14:textId="77777777" w:rsidR="005812A4" w:rsidRDefault="005812A4" w:rsidP="0090723D">
            <w:pPr>
              <w:pStyle w:val="Body"/>
              <w:jc w:val="center"/>
              <w:rPr>
                <w:lang w:eastAsia="ja-JP"/>
              </w:rPr>
            </w:pPr>
            <w:r>
              <w:rPr>
                <w:lang w:eastAsia="ja-JP"/>
              </w:rPr>
              <w:t>M</w:t>
            </w:r>
          </w:p>
        </w:tc>
        <w:tc>
          <w:tcPr>
            <w:tcW w:w="1188" w:type="dxa"/>
          </w:tcPr>
          <w:p w14:paraId="7B3367C4" w14:textId="77777777" w:rsidR="005812A4" w:rsidRDefault="009D5204" w:rsidP="0090723D">
            <w:pPr>
              <w:pStyle w:val="Body"/>
              <w:jc w:val="center"/>
              <w:rPr>
                <w:lang w:eastAsia="ja-JP"/>
              </w:rPr>
            </w:pPr>
            <w:r>
              <w:rPr>
                <w:lang w:eastAsia="ja-JP"/>
              </w:rPr>
              <w:t>Yes</w:t>
            </w:r>
          </w:p>
        </w:tc>
      </w:tr>
      <w:tr w:rsidR="005812A4" w14:paraId="6E615AF0" w14:textId="77777777" w:rsidTr="0090723D">
        <w:trPr>
          <w:cantSplit/>
          <w:jc w:val="center"/>
        </w:trPr>
        <w:tc>
          <w:tcPr>
            <w:tcW w:w="1188" w:type="dxa"/>
          </w:tcPr>
          <w:p w14:paraId="4A27535B" w14:textId="77777777" w:rsidR="005812A4" w:rsidRDefault="005812A4" w:rsidP="0090723D">
            <w:pPr>
              <w:pStyle w:val="Body"/>
              <w:jc w:val="center"/>
              <w:rPr>
                <w:lang w:eastAsia="ja-JP"/>
              </w:rPr>
            </w:pPr>
            <w:r>
              <w:rPr>
                <w:lang w:eastAsia="ja-JP"/>
              </w:rPr>
              <w:t>NWK9</w:t>
            </w:r>
          </w:p>
        </w:tc>
        <w:tc>
          <w:tcPr>
            <w:tcW w:w="4230" w:type="dxa"/>
          </w:tcPr>
          <w:p w14:paraId="61B5B0C9" w14:textId="77777777" w:rsidR="005812A4" w:rsidRDefault="005812A4" w:rsidP="0090723D">
            <w:pPr>
              <w:pStyle w:val="Body"/>
              <w:jc w:val="left"/>
              <w:rPr>
                <w:lang w:eastAsia="ja-JP"/>
              </w:rPr>
            </w:pPr>
            <w:r>
              <w:rPr>
                <w:lang w:eastAsia="ja-JP"/>
              </w:rPr>
              <w:t xml:space="preserve">Does the device support the discovery response procedure? </w:t>
            </w:r>
          </w:p>
        </w:tc>
        <w:tc>
          <w:tcPr>
            <w:tcW w:w="1620" w:type="dxa"/>
          </w:tcPr>
          <w:p w14:paraId="124BE9FC" w14:textId="77777777" w:rsidR="005812A4" w:rsidRDefault="005812A4" w:rsidP="0090723D">
            <w:pPr>
              <w:pStyle w:val="Body"/>
              <w:jc w:val="center"/>
              <w:rPr>
                <w:lang w:eastAsia="ja-JP"/>
              </w:rPr>
            </w:pPr>
            <w:r>
              <w:rPr>
                <w:lang w:eastAsia="ja-JP"/>
              </w:rPr>
              <w:t>[R1]/3.5.9.2</w:t>
            </w:r>
          </w:p>
        </w:tc>
        <w:tc>
          <w:tcPr>
            <w:tcW w:w="1350" w:type="dxa"/>
          </w:tcPr>
          <w:p w14:paraId="055C2FA8" w14:textId="77777777" w:rsidR="005812A4" w:rsidRDefault="005812A4" w:rsidP="0090723D">
            <w:pPr>
              <w:pStyle w:val="Body"/>
              <w:jc w:val="center"/>
              <w:rPr>
                <w:lang w:eastAsia="ja-JP"/>
              </w:rPr>
            </w:pPr>
            <w:r>
              <w:rPr>
                <w:lang w:eastAsia="ja-JP"/>
              </w:rPr>
              <w:t>M</w:t>
            </w:r>
          </w:p>
        </w:tc>
        <w:tc>
          <w:tcPr>
            <w:tcW w:w="1188" w:type="dxa"/>
          </w:tcPr>
          <w:p w14:paraId="3C9D01F8" w14:textId="77777777" w:rsidR="005812A4" w:rsidRDefault="009D5204" w:rsidP="0090723D">
            <w:pPr>
              <w:pStyle w:val="Body"/>
              <w:jc w:val="center"/>
              <w:rPr>
                <w:lang w:eastAsia="ja-JP"/>
              </w:rPr>
            </w:pPr>
            <w:r>
              <w:rPr>
                <w:lang w:eastAsia="ja-JP"/>
              </w:rPr>
              <w:t>Yes</w:t>
            </w:r>
          </w:p>
        </w:tc>
      </w:tr>
      <w:tr w:rsidR="005812A4" w14:paraId="559525BF" w14:textId="77777777" w:rsidTr="0090723D">
        <w:trPr>
          <w:cantSplit/>
          <w:jc w:val="center"/>
        </w:trPr>
        <w:tc>
          <w:tcPr>
            <w:tcW w:w="1188" w:type="dxa"/>
          </w:tcPr>
          <w:p w14:paraId="27EA8CD8" w14:textId="77777777" w:rsidR="005812A4" w:rsidRDefault="005812A4" w:rsidP="0090723D">
            <w:pPr>
              <w:pStyle w:val="Body"/>
              <w:jc w:val="center"/>
              <w:rPr>
                <w:lang w:eastAsia="ja-JP"/>
              </w:rPr>
            </w:pPr>
            <w:r>
              <w:rPr>
                <w:lang w:eastAsia="ja-JP"/>
              </w:rPr>
              <w:t>NWK10</w:t>
            </w:r>
          </w:p>
        </w:tc>
        <w:tc>
          <w:tcPr>
            <w:tcW w:w="4230" w:type="dxa"/>
          </w:tcPr>
          <w:p w14:paraId="6C2A046C" w14:textId="77777777" w:rsidR="005812A4" w:rsidRDefault="005812A4" w:rsidP="0090723D">
            <w:pPr>
              <w:pStyle w:val="Body"/>
              <w:jc w:val="left"/>
              <w:rPr>
                <w:lang w:eastAsia="ja-JP"/>
              </w:rPr>
            </w:pPr>
            <w:r>
              <w:rPr>
                <w:lang w:eastAsia="ja-JP"/>
              </w:rPr>
              <w:t>Does the device support the automatic discovery response procedure?</w:t>
            </w:r>
          </w:p>
        </w:tc>
        <w:tc>
          <w:tcPr>
            <w:tcW w:w="1620" w:type="dxa"/>
          </w:tcPr>
          <w:p w14:paraId="22F887CA" w14:textId="77777777" w:rsidR="005812A4" w:rsidRDefault="005812A4" w:rsidP="0090723D">
            <w:pPr>
              <w:pStyle w:val="Body"/>
              <w:jc w:val="center"/>
              <w:rPr>
                <w:lang w:eastAsia="ja-JP"/>
              </w:rPr>
            </w:pPr>
            <w:r>
              <w:rPr>
                <w:lang w:eastAsia="ja-JP"/>
              </w:rPr>
              <w:t>[R1]/3.5.9.3</w:t>
            </w:r>
          </w:p>
        </w:tc>
        <w:tc>
          <w:tcPr>
            <w:tcW w:w="1350" w:type="dxa"/>
          </w:tcPr>
          <w:p w14:paraId="337E213B" w14:textId="77777777" w:rsidR="005812A4" w:rsidRDefault="005812A4" w:rsidP="0090723D">
            <w:pPr>
              <w:pStyle w:val="Body"/>
              <w:jc w:val="center"/>
              <w:rPr>
                <w:lang w:eastAsia="ja-JP"/>
              </w:rPr>
            </w:pPr>
            <w:r>
              <w:rPr>
                <w:lang w:eastAsia="ja-JP"/>
              </w:rPr>
              <w:t>M</w:t>
            </w:r>
          </w:p>
        </w:tc>
        <w:tc>
          <w:tcPr>
            <w:tcW w:w="1188" w:type="dxa"/>
          </w:tcPr>
          <w:p w14:paraId="08CDADE7" w14:textId="77777777" w:rsidR="005812A4" w:rsidRDefault="009D5204" w:rsidP="0090723D">
            <w:pPr>
              <w:pStyle w:val="Body"/>
              <w:jc w:val="center"/>
              <w:rPr>
                <w:lang w:eastAsia="ja-JP"/>
              </w:rPr>
            </w:pPr>
            <w:r>
              <w:rPr>
                <w:lang w:eastAsia="ja-JP"/>
              </w:rPr>
              <w:t>Yes</w:t>
            </w:r>
          </w:p>
        </w:tc>
      </w:tr>
      <w:tr w:rsidR="005812A4" w14:paraId="6D4B9267" w14:textId="77777777" w:rsidTr="0090723D">
        <w:trPr>
          <w:cantSplit/>
          <w:jc w:val="center"/>
        </w:trPr>
        <w:tc>
          <w:tcPr>
            <w:tcW w:w="1188" w:type="dxa"/>
          </w:tcPr>
          <w:p w14:paraId="55D5FE61" w14:textId="77777777" w:rsidR="005812A4" w:rsidRDefault="005812A4" w:rsidP="0090723D">
            <w:pPr>
              <w:pStyle w:val="Body"/>
              <w:jc w:val="center"/>
              <w:rPr>
                <w:lang w:eastAsia="ja-JP"/>
              </w:rPr>
            </w:pPr>
            <w:r>
              <w:rPr>
                <w:lang w:eastAsia="ja-JP"/>
              </w:rPr>
              <w:t>NWK11</w:t>
            </w:r>
          </w:p>
        </w:tc>
        <w:tc>
          <w:tcPr>
            <w:tcW w:w="4230" w:type="dxa"/>
          </w:tcPr>
          <w:p w14:paraId="0D8CC1F5" w14:textId="77777777" w:rsidR="005812A4" w:rsidRDefault="005812A4" w:rsidP="0090723D">
            <w:pPr>
              <w:pStyle w:val="Body"/>
              <w:jc w:val="left"/>
              <w:rPr>
                <w:lang w:eastAsia="ja-JP"/>
              </w:rPr>
            </w:pPr>
            <w:r>
              <w:rPr>
                <w:lang w:eastAsia="ja-JP"/>
              </w:rPr>
              <w:t>Does the device support the pairing originator procedure?</w:t>
            </w:r>
          </w:p>
        </w:tc>
        <w:tc>
          <w:tcPr>
            <w:tcW w:w="1620" w:type="dxa"/>
          </w:tcPr>
          <w:p w14:paraId="6BF98B00" w14:textId="77777777" w:rsidR="005812A4" w:rsidRDefault="005812A4" w:rsidP="0090723D">
            <w:pPr>
              <w:pStyle w:val="Body"/>
              <w:jc w:val="center"/>
              <w:rPr>
                <w:lang w:eastAsia="ja-JP"/>
              </w:rPr>
            </w:pPr>
            <w:r>
              <w:rPr>
                <w:lang w:eastAsia="ja-JP"/>
              </w:rPr>
              <w:t>[R1]/3.5.10.1</w:t>
            </w:r>
          </w:p>
        </w:tc>
        <w:tc>
          <w:tcPr>
            <w:tcW w:w="1350" w:type="dxa"/>
          </w:tcPr>
          <w:p w14:paraId="5F566547" w14:textId="77777777" w:rsidR="005812A4" w:rsidRDefault="005812A4" w:rsidP="0090723D">
            <w:pPr>
              <w:pStyle w:val="Body"/>
              <w:jc w:val="center"/>
              <w:rPr>
                <w:lang w:eastAsia="ja-JP"/>
              </w:rPr>
            </w:pPr>
            <w:r>
              <w:rPr>
                <w:lang w:eastAsia="ja-JP"/>
              </w:rPr>
              <w:t>M</w:t>
            </w:r>
          </w:p>
        </w:tc>
        <w:tc>
          <w:tcPr>
            <w:tcW w:w="1188" w:type="dxa"/>
          </w:tcPr>
          <w:p w14:paraId="10782C63" w14:textId="77777777" w:rsidR="005812A4" w:rsidRDefault="009D5204" w:rsidP="0090723D">
            <w:pPr>
              <w:pStyle w:val="Body"/>
              <w:jc w:val="center"/>
              <w:rPr>
                <w:lang w:eastAsia="ja-JP"/>
              </w:rPr>
            </w:pPr>
            <w:r>
              <w:rPr>
                <w:lang w:eastAsia="ja-JP"/>
              </w:rPr>
              <w:t>Yes</w:t>
            </w:r>
          </w:p>
        </w:tc>
      </w:tr>
      <w:tr w:rsidR="005812A4" w14:paraId="47FD723E" w14:textId="77777777" w:rsidTr="0090723D">
        <w:trPr>
          <w:cantSplit/>
          <w:jc w:val="center"/>
        </w:trPr>
        <w:tc>
          <w:tcPr>
            <w:tcW w:w="1188" w:type="dxa"/>
          </w:tcPr>
          <w:p w14:paraId="073C5B5A" w14:textId="77777777" w:rsidR="005812A4" w:rsidRDefault="005812A4" w:rsidP="0090723D">
            <w:pPr>
              <w:pStyle w:val="Body"/>
              <w:jc w:val="center"/>
              <w:rPr>
                <w:lang w:eastAsia="ja-JP"/>
              </w:rPr>
            </w:pPr>
            <w:r>
              <w:rPr>
                <w:lang w:eastAsia="ja-JP"/>
              </w:rPr>
              <w:t>NWK12</w:t>
            </w:r>
          </w:p>
        </w:tc>
        <w:tc>
          <w:tcPr>
            <w:tcW w:w="4230" w:type="dxa"/>
          </w:tcPr>
          <w:p w14:paraId="31894EC2" w14:textId="77777777" w:rsidR="005812A4" w:rsidRDefault="005812A4" w:rsidP="0090723D">
            <w:pPr>
              <w:pStyle w:val="Body"/>
              <w:jc w:val="left"/>
              <w:rPr>
                <w:lang w:eastAsia="ja-JP"/>
              </w:rPr>
            </w:pPr>
            <w:r>
              <w:rPr>
                <w:lang w:eastAsia="ja-JP"/>
              </w:rPr>
              <w:t>Does the device support the pairing response procedure?</w:t>
            </w:r>
          </w:p>
        </w:tc>
        <w:tc>
          <w:tcPr>
            <w:tcW w:w="1620" w:type="dxa"/>
          </w:tcPr>
          <w:p w14:paraId="7B9F31C1" w14:textId="77777777" w:rsidR="005812A4" w:rsidRDefault="005812A4" w:rsidP="0090723D">
            <w:pPr>
              <w:pStyle w:val="Body"/>
              <w:jc w:val="center"/>
              <w:rPr>
                <w:lang w:eastAsia="ja-JP"/>
              </w:rPr>
            </w:pPr>
            <w:r>
              <w:rPr>
                <w:lang w:eastAsia="ja-JP"/>
              </w:rPr>
              <w:t>[R1]/3.5.10.2</w:t>
            </w:r>
          </w:p>
        </w:tc>
        <w:tc>
          <w:tcPr>
            <w:tcW w:w="1350" w:type="dxa"/>
          </w:tcPr>
          <w:p w14:paraId="2544ABAE" w14:textId="77777777" w:rsidR="005812A4" w:rsidRDefault="005812A4" w:rsidP="0090723D">
            <w:pPr>
              <w:pStyle w:val="Body"/>
              <w:jc w:val="center"/>
              <w:rPr>
                <w:lang w:eastAsia="ja-JP"/>
              </w:rPr>
            </w:pPr>
            <w:r>
              <w:rPr>
                <w:lang w:eastAsia="ja-JP"/>
              </w:rPr>
              <w:t>M</w:t>
            </w:r>
          </w:p>
        </w:tc>
        <w:tc>
          <w:tcPr>
            <w:tcW w:w="1188" w:type="dxa"/>
          </w:tcPr>
          <w:p w14:paraId="567B01B5" w14:textId="77777777" w:rsidR="005812A4" w:rsidRDefault="009D5204" w:rsidP="0090723D">
            <w:pPr>
              <w:pStyle w:val="Body"/>
              <w:jc w:val="center"/>
              <w:rPr>
                <w:lang w:eastAsia="ja-JP"/>
              </w:rPr>
            </w:pPr>
            <w:r>
              <w:rPr>
                <w:lang w:eastAsia="ja-JP"/>
              </w:rPr>
              <w:t>Yes</w:t>
            </w:r>
          </w:p>
        </w:tc>
      </w:tr>
      <w:tr w:rsidR="005812A4" w14:paraId="7E135FF9" w14:textId="77777777" w:rsidTr="0090723D">
        <w:trPr>
          <w:cantSplit/>
          <w:jc w:val="center"/>
        </w:trPr>
        <w:tc>
          <w:tcPr>
            <w:tcW w:w="1188" w:type="dxa"/>
          </w:tcPr>
          <w:p w14:paraId="6114872B" w14:textId="77777777" w:rsidR="005812A4" w:rsidRDefault="005812A4" w:rsidP="0090723D">
            <w:pPr>
              <w:pStyle w:val="Body"/>
              <w:jc w:val="center"/>
              <w:rPr>
                <w:lang w:eastAsia="ja-JP"/>
              </w:rPr>
            </w:pPr>
            <w:r>
              <w:rPr>
                <w:lang w:eastAsia="ja-JP"/>
              </w:rPr>
              <w:t>NWK13</w:t>
            </w:r>
          </w:p>
        </w:tc>
        <w:tc>
          <w:tcPr>
            <w:tcW w:w="4230" w:type="dxa"/>
          </w:tcPr>
          <w:p w14:paraId="6B9263DF" w14:textId="77777777" w:rsidR="005812A4" w:rsidRDefault="005812A4" w:rsidP="0090723D">
            <w:pPr>
              <w:pStyle w:val="Body"/>
              <w:jc w:val="left"/>
              <w:rPr>
                <w:lang w:eastAsia="ja-JP"/>
              </w:rPr>
            </w:pPr>
            <w:r>
              <w:rPr>
                <w:lang w:eastAsia="ja-JP"/>
              </w:rPr>
              <w:t>Does the device support removal of a pairing link?</w:t>
            </w:r>
          </w:p>
        </w:tc>
        <w:tc>
          <w:tcPr>
            <w:tcW w:w="1620" w:type="dxa"/>
          </w:tcPr>
          <w:p w14:paraId="6A0E4763" w14:textId="77777777" w:rsidR="005812A4" w:rsidRDefault="005812A4" w:rsidP="0090723D">
            <w:pPr>
              <w:pStyle w:val="Body"/>
              <w:jc w:val="center"/>
              <w:rPr>
                <w:lang w:eastAsia="ja-JP"/>
              </w:rPr>
            </w:pPr>
            <w:r>
              <w:rPr>
                <w:lang w:eastAsia="ja-JP"/>
              </w:rPr>
              <w:t>[R1]/3.5.10.3</w:t>
            </w:r>
          </w:p>
        </w:tc>
        <w:tc>
          <w:tcPr>
            <w:tcW w:w="1350" w:type="dxa"/>
          </w:tcPr>
          <w:p w14:paraId="40D59807" w14:textId="77777777" w:rsidR="005812A4" w:rsidRDefault="005812A4" w:rsidP="0090723D">
            <w:pPr>
              <w:pStyle w:val="Body"/>
              <w:jc w:val="center"/>
              <w:rPr>
                <w:lang w:eastAsia="ja-JP"/>
              </w:rPr>
            </w:pPr>
            <w:r>
              <w:rPr>
                <w:lang w:eastAsia="ja-JP"/>
              </w:rPr>
              <w:t>M</w:t>
            </w:r>
          </w:p>
        </w:tc>
        <w:tc>
          <w:tcPr>
            <w:tcW w:w="1188" w:type="dxa"/>
          </w:tcPr>
          <w:p w14:paraId="5D361012" w14:textId="77777777" w:rsidR="005812A4" w:rsidRDefault="009D5204" w:rsidP="0090723D">
            <w:pPr>
              <w:pStyle w:val="Body"/>
              <w:jc w:val="center"/>
              <w:rPr>
                <w:lang w:eastAsia="ja-JP"/>
              </w:rPr>
            </w:pPr>
            <w:r>
              <w:rPr>
                <w:lang w:eastAsia="ja-JP"/>
              </w:rPr>
              <w:t>Yes</w:t>
            </w:r>
          </w:p>
        </w:tc>
      </w:tr>
      <w:tr w:rsidR="005812A4" w14:paraId="225093DF" w14:textId="77777777" w:rsidTr="0090723D">
        <w:trPr>
          <w:cantSplit/>
          <w:jc w:val="center"/>
        </w:trPr>
        <w:tc>
          <w:tcPr>
            <w:tcW w:w="1188" w:type="dxa"/>
          </w:tcPr>
          <w:p w14:paraId="4855C0B4" w14:textId="77777777" w:rsidR="005812A4" w:rsidRDefault="005812A4" w:rsidP="0090723D">
            <w:pPr>
              <w:pStyle w:val="Body"/>
              <w:jc w:val="center"/>
              <w:rPr>
                <w:lang w:eastAsia="ja-JP"/>
              </w:rPr>
            </w:pPr>
            <w:r>
              <w:rPr>
                <w:lang w:eastAsia="ja-JP"/>
              </w:rPr>
              <w:t>NWK14</w:t>
            </w:r>
          </w:p>
        </w:tc>
        <w:tc>
          <w:tcPr>
            <w:tcW w:w="4230" w:type="dxa"/>
          </w:tcPr>
          <w:p w14:paraId="1CCE8CF0" w14:textId="77777777" w:rsidR="005812A4" w:rsidRDefault="005812A4" w:rsidP="0090723D">
            <w:pPr>
              <w:pStyle w:val="Body"/>
              <w:jc w:val="left"/>
              <w:rPr>
                <w:lang w:eastAsia="ja-JP"/>
              </w:rPr>
            </w:pPr>
            <w:r>
              <w:rPr>
                <w:lang w:eastAsia="ja-JP"/>
              </w:rPr>
              <w:t>Does the device support the target link key exchange procedure?</w:t>
            </w:r>
          </w:p>
        </w:tc>
        <w:tc>
          <w:tcPr>
            <w:tcW w:w="1620" w:type="dxa"/>
          </w:tcPr>
          <w:p w14:paraId="3B019AF8" w14:textId="77777777" w:rsidR="005812A4" w:rsidRDefault="005812A4" w:rsidP="0090723D">
            <w:pPr>
              <w:pStyle w:val="Body"/>
              <w:jc w:val="center"/>
              <w:rPr>
                <w:lang w:eastAsia="ja-JP"/>
              </w:rPr>
            </w:pPr>
            <w:r>
              <w:rPr>
                <w:lang w:eastAsia="ja-JP"/>
              </w:rPr>
              <w:t>[R1]/3.5.11.1</w:t>
            </w:r>
          </w:p>
        </w:tc>
        <w:tc>
          <w:tcPr>
            <w:tcW w:w="1350" w:type="dxa"/>
          </w:tcPr>
          <w:p w14:paraId="47A2F662" w14:textId="77777777" w:rsidR="005812A4" w:rsidRDefault="005812A4" w:rsidP="0090723D">
            <w:pPr>
              <w:pStyle w:val="Body"/>
              <w:jc w:val="center"/>
              <w:rPr>
                <w:lang w:eastAsia="ja-JP"/>
              </w:rPr>
            </w:pPr>
            <w:r>
              <w:rPr>
                <w:lang w:eastAsia="ja-JP"/>
              </w:rPr>
              <w:t>NDT1</w:t>
            </w:r>
            <w:proofErr w:type="gramStart"/>
            <w:r>
              <w:rPr>
                <w:lang w:eastAsia="ja-JP"/>
              </w:rPr>
              <w:t>:M</w:t>
            </w:r>
            <w:proofErr w:type="gramEnd"/>
          </w:p>
        </w:tc>
        <w:tc>
          <w:tcPr>
            <w:tcW w:w="1188" w:type="dxa"/>
          </w:tcPr>
          <w:p w14:paraId="51D2E2B8" w14:textId="77777777" w:rsidR="005812A4" w:rsidRDefault="009D5204" w:rsidP="0090723D">
            <w:pPr>
              <w:pStyle w:val="Body"/>
              <w:jc w:val="center"/>
              <w:rPr>
                <w:lang w:eastAsia="ja-JP"/>
              </w:rPr>
            </w:pPr>
            <w:r>
              <w:rPr>
                <w:lang w:eastAsia="ja-JP"/>
              </w:rPr>
              <w:t>Yes</w:t>
            </w:r>
          </w:p>
        </w:tc>
      </w:tr>
      <w:tr w:rsidR="005812A4" w14:paraId="7E4D7A84" w14:textId="77777777" w:rsidTr="0090723D">
        <w:trPr>
          <w:cantSplit/>
          <w:jc w:val="center"/>
        </w:trPr>
        <w:tc>
          <w:tcPr>
            <w:tcW w:w="1188" w:type="dxa"/>
          </w:tcPr>
          <w:p w14:paraId="0845A27D" w14:textId="77777777" w:rsidR="005812A4" w:rsidRDefault="005812A4" w:rsidP="0090723D">
            <w:pPr>
              <w:pStyle w:val="Body"/>
              <w:jc w:val="center"/>
              <w:rPr>
                <w:lang w:eastAsia="ja-JP"/>
              </w:rPr>
            </w:pPr>
            <w:r>
              <w:rPr>
                <w:lang w:eastAsia="ja-JP"/>
              </w:rPr>
              <w:t>NWK15</w:t>
            </w:r>
          </w:p>
        </w:tc>
        <w:tc>
          <w:tcPr>
            <w:tcW w:w="4230" w:type="dxa"/>
          </w:tcPr>
          <w:p w14:paraId="72774C08" w14:textId="77777777" w:rsidR="005812A4" w:rsidRDefault="005812A4" w:rsidP="0090723D">
            <w:pPr>
              <w:pStyle w:val="Body"/>
              <w:jc w:val="left"/>
              <w:rPr>
                <w:lang w:eastAsia="ja-JP"/>
              </w:rPr>
            </w:pPr>
            <w:r>
              <w:rPr>
                <w:lang w:eastAsia="ja-JP"/>
              </w:rPr>
              <w:t>Does the device support the pairing originator link key recovery procedure?</w:t>
            </w:r>
          </w:p>
        </w:tc>
        <w:tc>
          <w:tcPr>
            <w:tcW w:w="1620" w:type="dxa"/>
          </w:tcPr>
          <w:p w14:paraId="65ACB8B4" w14:textId="77777777" w:rsidR="005812A4" w:rsidRDefault="005812A4" w:rsidP="0090723D">
            <w:pPr>
              <w:pStyle w:val="Body"/>
              <w:jc w:val="center"/>
              <w:rPr>
                <w:lang w:eastAsia="ja-JP"/>
              </w:rPr>
            </w:pPr>
            <w:r>
              <w:rPr>
                <w:lang w:eastAsia="ja-JP"/>
              </w:rPr>
              <w:t>[R1]/3.5.11.2</w:t>
            </w:r>
          </w:p>
        </w:tc>
        <w:tc>
          <w:tcPr>
            <w:tcW w:w="1350" w:type="dxa"/>
          </w:tcPr>
          <w:p w14:paraId="2E36BD83" w14:textId="77777777" w:rsidR="005812A4" w:rsidRDefault="005812A4" w:rsidP="0090723D">
            <w:pPr>
              <w:pStyle w:val="Body"/>
              <w:jc w:val="center"/>
              <w:rPr>
                <w:lang w:eastAsia="ja-JP"/>
              </w:rPr>
            </w:pPr>
            <w:r>
              <w:rPr>
                <w:lang w:eastAsia="ja-JP"/>
              </w:rPr>
              <w:t>M</w:t>
            </w:r>
          </w:p>
        </w:tc>
        <w:tc>
          <w:tcPr>
            <w:tcW w:w="1188" w:type="dxa"/>
          </w:tcPr>
          <w:p w14:paraId="0511288E" w14:textId="77777777" w:rsidR="005812A4" w:rsidRDefault="009D5204" w:rsidP="0090723D">
            <w:pPr>
              <w:pStyle w:val="Body"/>
              <w:jc w:val="center"/>
              <w:rPr>
                <w:lang w:eastAsia="ja-JP"/>
              </w:rPr>
            </w:pPr>
            <w:r>
              <w:rPr>
                <w:lang w:eastAsia="ja-JP"/>
              </w:rPr>
              <w:t>Yes</w:t>
            </w:r>
          </w:p>
        </w:tc>
      </w:tr>
      <w:tr w:rsidR="005812A4" w14:paraId="07409368" w14:textId="77777777" w:rsidTr="0090723D">
        <w:trPr>
          <w:cantSplit/>
          <w:jc w:val="center"/>
        </w:trPr>
        <w:tc>
          <w:tcPr>
            <w:tcW w:w="1188" w:type="dxa"/>
          </w:tcPr>
          <w:p w14:paraId="7D621D39" w14:textId="77777777" w:rsidR="005812A4" w:rsidRDefault="005812A4" w:rsidP="0090723D">
            <w:pPr>
              <w:pStyle w:val="Body"/>
              <w:jc w:val="center"/>
              <w:rPr>
                <w:lang w:eastAsia="ja-JP"/>
              </w:rPr>
            </w:pPr>
            <w:r>
              <w:rPr>
                <w:lang w:eastAsia="ja-JP"/>
              </w:rPr>
              <w:t>NWK16</w:t>
            </w:r>
          </w:p>
        </w:tc>
        <w:tc>
          <w:tcPr>
            <w:tcW w:w="4230" w:type="dxa"/>
          </w:tcPr>
          <w:p w14:paraId="38081CE7" w14:textId="77777777" w:rsidR="005812A4" w:rsidRDefault="005812A4" w:rsidP="0090723D">
            <w:pPr>
              <w:pStyle w:val="Body"/>
              <w:jc w:val="left"/>
              <w:rPr>
                <w:lang w:eastAsia="ja-JP"/>
              </w:rPr>
            </w:pPr>
            <w:r>
              <w:rPr>
                <w:lang w:eastAsia="ja-JP"/>
              </w:rPr>
              <w:t>Does the device support applying security to outgoing network packets?</w:t>
            </w:r>
          </w:p>
        </w:tc>
        <w:tc>
          <w:tcPr>
            <w:tcW w:w="1620" w:type="dxa"/>
          </w:tcPr>
          <w:p w14:paraId="2A4993E0" w14:textId="77777777" w:rsidR="005812A4" w:rsidRDefault="005812A4" w:rsidP="0090723D">
            <w:pPr>
              <w:pStyle w:val="Body"/>
              <w:jc w:val="center"/>
              <w:rPr>
                <w:lang w:eastAsia="ja-JP"/>
              </w:rPr>
            </w:pPr>
            <w:r>
              <w:rPr>
                <w:lang w:eastAsia="ja-JP"/>
              </w:rPr>
              <w:t>[R1]/3.5.11.3</w:t>
            </w:r>
          </w:p>
        </w:tc>
        <w:tc>
          <w:tcPr>
            <w:tcW w:w="1350" w:type="dxa"/>
          </w:tcPr>
          <w:p w14:paraId="63BAB690" w14:textId="77777777" w:rsidR="005812A4" w:rsidRDefault="005812A4" w:rsidP="0090723D">
            <w:pPr>
              <w:pStyle w:val="Body"/>
              <w:jc w:val="center"/>
              <w:rPr>
                <w:lang w:eastAsia="ja-JP"/>
              </w:rPr>
            </w:pPr>
            <w:r>
              <w:rPr>
                <w:lang w:eastAsia="ja-JP"/>
              </w:rPr>
              <w:t>M</w:t>
            </w:r>
          </w:p>
        </w:tc>
        <w:tc>
          <w:tcPr>
            <w:tcW w:w="1188" w:type="dxa"/>
          </w:tcPr>
          <w:p w14:paraId="0CFAA961" w14:textId="77777777" w:rsidR="005812A4" w:rsidRDefault="009D5204" w:rsidP="0090723D">
            <w:pPr>
              <w:pStyle w:val="Body"/>
              <w:jc w:val="center"/>
              <w:rPr>
                <w:lang w:eastAsia="ja-JP"/>
              </w:rPr>
            </w:pPr>
            <w:r>
              <w:rPr>
                <w:lang w:eastAsia="ja-JP"/>
              </w:rPr>
              <w:t>Yes</w:t>
            </w:r>
          </w:p>
        </w:tc>
      </w:tr>
      <w:tr w:rsidR="005812A4" w14:paraId="681F259D" w14:textId="77777777" w:rsidTr="0090723D">
        <w:trPr>
          <w:cantSplit/>
          <w:jc w:val="center"/>
        </w:trPr>
        <w:tc>
          <w:tcPr>
            <w:tcW w:w="1188" w:type="dxa"/>
          </w:tcPr>
          <w:p w14:paraId="5363B3DA" w14:textId="77777777" w:rsidR="005812A4" w:rsidRDefault="005812A4" w:rsidP="0090723D">
            <w:pPr>
              <w:pStyle w:val="Body"/>
              <w:jc w:val="center"/>
              <w:rPr>
                <w:lang w:eastAsia="ja-JP"/>
              </w:rPr>
            </w:pPr>
            <w:r>
              <w:rPr>
                <w:lang w:eastAsia="ja-JP"/>
              </w:rPr>
              <w:t>NWK17</w:t>
            </w:r>
          </w:p>
        </w:tc>
        <w:tc>
          <w:tcPr>
            <w:tcW w:w="4230" w:type="dxa"/>
          </w:tcPr>
          <w:p w14:paraId="32F79F71" w14:textId="77777777" w:rsidR="005812A4" w:rsidRDefault="005812A4" w:rsidP="0090723D">
            <w:pPr>
              <w:pStyle w:val="Body"/>
              <w:jc w:val="left"/>
              <w:rPr>
                <w:lang w:eastAsia="ja-JP"/>
              </w:rPr>
            </w:pPr>
            <w:r>
              <w:rPr>
                <w:lang w:eastAsia="ja-JP"/>
              </w:rPr>
              <w:t>Does the device support un-securing incoming network packets?</w:t>
            </w:r>
          </w:p>
        </w:tc>
        <w:tc>
          <w:tcPr>
            <w:tcW w:w="1620" w:type="dxa"/>
          </w:tcPr>
          <w:p w14:paraId="60AC8572" w14:textId="77777777" w:rsidR="005812A4" w:rsidRDefault="005812A4" w:rsidP="0090723D">
            <w:pPr>
              <w:pStyle w:val="Body"/>
              <w:jc w:val="center"/>
              <w:rPr>
                <w:lang w:eastAsia="ja-JP"/>
              </w:rPr>
            </w:pPr>
            <w:r>
              <w:rPr>
                <w:lang w:eastAsia="ja-JP"/>
              </w:rPr>
              <w:t>[R1]/3.5.11.4</w:t>
            </w:r>
          </w:p>
        </w:tc>
        <w:tc>
          <w:tcPr>
            <w:tcW w:w="1350" w:type="dxa"/>
          </w:tcPr>
          <w:p w14:paraId="5588469F" w14:textId="77777777" w:rsidR="005812A4" w:rsidRDefault="005812A4" w:rsidP="0090723D">
            <w:pPr>
              <w:pStyle w:val="Body"/>
              <w:jc w:val="center"/>
              <w:rPr>
                <w:lang w:eastAsia="ja-JP"/>
              </w:rPr>
            </w:pPr>
            <w:r>
              <w:rPr>
                <w:lang w:eastAsia="ja-JP"/>
              </w:rPr>
              <w:t>M</w:t>
            </w:r>
          </w:p>
        </w:tc>
        <w:tc>
          <w:tcPr>
            <w:tcW w:w="1188" w:type="dxa"/>
          </w:tcPr>
          <w:p w14:paraId="680A244A" w14:textId="77777777" w:rsidR="005812A4" w:rsidRDefault="009D5204" w:rsidP="0090723D">
            <w:pPr>
              <w:pStyle w:val="Body"/>
              <w:jc w:val="center"/>
              <w:rPr>
                <w:lang w:eastAsia="ja-JP"/>
              </w:rPr>
            </w:pPr>
            <w:r>
              <w:rPr>
                <w:lang w:eastAsia="ja-JP"/>
              </w:rPr>
              <w:t>Yes</w:t>
            </w:r>
          </w:p>
        </w:tc>
      </w:tr>
      <w:tr w:rsidR="005812A4" w14:paraId="7B63521E" w14:textId="77777777" w:rsidTr="0090723D">
        <w:trPr>
          <w:cantSplit/>
          <w:jc w:val="center"/>
        </w:trPr>
        <w:tc>
          <w:tcPr>
            <w:tcW w:w="1188" w:type="dxa"/>
          </w:tcPr>
          <w:p w14:paraId="0DF2E61C" w14:textId="77777777" w:rsidR="005812A4" w:rsidRDefault="005812A4" w:rsidP="0090723D">
            <w:pPr>
              <w:pStyle w:val="Body"/>
              <w:jc w:val="center"/>
              <w:rPr>
                <w:lang w:eastAsia="ja-JP"/>
              </w:rPr>
            </w:pPr>
            <w:r>
              <w:rPr>
                <w:lang w:eastAsia="ja-JP"/>
              </w:rPr>
              <w:t>NWK18</w:t>
            </w:r>
          </w:p>
        </w:tc>
        <w:tc>
          <w:tcPr>
            <w:tcW w:w="4230" w:type="dxa"/>
          </w:tcPr>
          <w:p w14:paraId="3A726D21" w14:textId="77777777" w:rsidR="005812A4" w:rsidRDefault="005812A4" w:rsidP="0090723D">
            <w:pPr>
              <w:pStyle w:val="Body"/>
              <w:jc w:val="left"/>
              <w:rPr>
                <w:lang w:eastAsia="ja-JP"/>
              </w:rPr>
            </w:pPr>
            <w:r>
              <w:rPr>
                <w:lang w:eastAsia="ja-JP"/>
              </w:rPr>
              <w:t>Does the device support the evaluation of current channel conditions and change the base channel when the conditions are compromised due to interference?</w:t>
            </w:r>
          </w:p>
        </w:tc>
        <w:tc>
          <w:tcPr>
            <w:tcW w:w="1620" w:type="dxa"/>
          </w:tcPr>
          <w:p w14:paraId="52D1643A" w14:textId="77777777" w:rsidR="005812A4" w:rsidRDefault="005812A4" w:rsidP="0090723D">
            <w:pPr>
              <w:pStyle w:val="Body"/>
              <w:jc w:val="center"/>
              <w:rPr>
                <w:lang w:eastAsia="ja-JP"/>
              </w:rPr>
            </w:pPr>
            <w:r>
              <w:rPr>
                <w:lang w:eastAsia="ja-JP"/>
              </w:rPr>
              <w:t>[R1]/3.5.1.2</w:t>
            </w:r>
          </w:p>
        </w:tc>
        <w:tc>
          <w:tcPr>
            <w:tcW w:w="1350" w:type="dxa"/>
          </w:tcPr>
          <w:p w14:paraId="45FEEBB9" w14:textId="77777777" w:rsidR="005812A4" w:rsidRDefault="005812A4" w:rsidP="0090723D">
            <w:pPr>
              <w:pStyle w:val="Body"/>
              <w:jc w:val="center"/>
              <w:rPr>
                <w:lang w:eastAsia="ja-JP"/>
              </w:rPr>
            </w:pPr>
            <w:r>
              <w:rPr>
                <w:lang w:eastAsia="ja-JP"/>
              </w:rPr>
              <w:t>NDT1</w:t>
            </w:r>
            <w:proofErr w:type="gramStart"/>
            <w:r>
              <w:rPr>
                <w:lang w:eastAsia="ja-JP"/>
              </w:rPr>
              <w:t>:M</w:t>
            </w:r>
            <w:proofErr w:type="gramEnd"/>
          </w:p>
        </w:tc>
        <w:tc>
          <w:tcPr>
            <w:tcW w:w="1188" w:type="dxa"/>
          </w:tcPr>
          <w:p w14:paraId="5FA5EC33" w14:textId="77777777" w:rsidR="005812A4" w:rsidRDefault="009D5204" w:rsidP="0090723D">
            <w:pPr>
              <w:pStyle w:val="Body"/>
              <w:jc w:val="center"/>
              <w:rPr>
                <w:lang w:eastAsia="ja-JP"/>
              </w:rPr>
            </w:pPr>
            <w:r>
              <w:rPr>
                <w:lang w:eastAsia="ja-JP"/>
              </w:rPr>
              <w:t>Yes</w:t>
            </w:r>
          </w:p>
        </w:tc>
      </w:tr>
      <w:tr w:rsidR="005812A4" w14:paraId="0218E3C3" w14:textId="77777777" w:rsidTr="0090723D">
        <w:trPr>
          <w:cantSplit/>
          <w:jc w:val="center"/>
        </w:trPr>
        <w:tc>
          <w:tcPr>
            <w:tcW w:w="1188" w:type="dxa"/>
          </w:tcPr>
          <w:p w14:paraId="2C5230D3" w14:textId="77777777" w:rsidR="005812A4" w:rsidRDefault="005812A4" w:rsidP="0090723D">
            <w:pPr>
              <w:pStyle w:val="Body"/>
              <w:jc w:val="center"/>
              <w:rPr>
                <w:lang w:eastAsia="ja-JP"/>
              </w:rPr>
            </w:pPr>
            <w:r>
              <w:rPr>
                <w:lang w:eastAsia="ja-JP"/>
              </w:rPr>
              <w:t>NWK19</w:t>
            </w:r>
          </w:p>
        </w:tc>
        <w:tc>
          <w:tcPr>
            <w:tcW w:w="4230" w:type="dxa"/>
          </w:tcPr>
          <w:p w14:paraId="6827E617" w14:textId="77777777" w:rsidR="005812A4" w:rsidRDefault="005812A4" w:rsidP="0090723D">
            <w:pPr>
              <w:pStyle w:val="Body"/>
              <w:jc w:val="left"/>
              <w:rPr>
                <w:lang w:eastAsia="ja-JP"/>
              </w:rPr>
            </w:pPr>
            <w:r>
              <w:rPr>
                <w:lang w:eastAsia="ja-JP"/>
              </w:rPr>
              <w:t>Does the device support storage of NIB attributes in non-volatile storage?</w:t>
            </w:r>
          </w:p>
        </w:tc>
        <w:tc>
          <w:tcPr>
            <w:tcW w:w="1620" w:type="dxa"/>
          </w:tcPr>
          <w:p w14:paraId="5DB2FF95" w14:textId="77777777" w:rsidR="005812A4" w:rsidRDefault="005812A4" w:rsidP="0090723D">
            <w:pPr>
              <w:pStyle w:val="Body"/>
              <w:jc w:val="center"/>
              <w:rPr>
                <w:lang w:eastAsia="ja-JP"/>
              </w:rPr>
            </w:pPr>
            <w:r>
              <w:rPr>
                <w:lang w:eastAsia="ja-JP"/>
              </w:rPr>
              <w:t>[R1]/3.5.5</w:t>
            </w:r>
          </w:p>
        </w:tc>
        <w:tc>
          <w:tcPr>
            <w:tcW w:w="1350" w:type="dxa"/>
          </w:tcPr>
          <w:p w14:paraId="3703E14E" w14:textId="77777777" w:rsidR="005812A4" w:rsidRDefault="005812A4" w:rsidP="0090723D">
            <w:pPr>
              <w:pStyle w:val="Body"/>
              <w:jc w:val="center"/>
              <w:rPr>
                <w:lang w:eastAsia="ja-JP"/>
              </w:rPr>
            </w:pPr>
            <w:r>
              <w:rPr>
                <w:lang w:eastAsia="ja-JP"/>
              </w:rPr>
              <w:t>M</w:t>
            </w:r>
          </w:p>
        </w:tc>
        <w:tc>
          <w:tcPr>
            <w:tcW w:w="1188" w:type="dxa"/>
          </w:tcPr>
          <w:p w14:paraId="2AE72F93" w14:textId="77777777" w:rsidR="005812A4" w:rsidRDefault="009D5204" w:rsidP="0090723D">
            <w:pPr>
              <w:pStyle w:val="Body"/>
              <w:jc w:val="center"/>
              <w:rPr>
                <w:lang w:eastAsia="ja-JP"/>
              </w:rPr>
            </w:pPr>
            <w:r>
              <w:rPr>
                <w:lang w:eastAsia="ja-JP"/>
              </w:rPr>
              <w:t>Yes</w:t>
            </w:r>
          </w:p>
        </w:tc>
      </w:tr>
    </w:tbl>
    <w:p w14:paraId="0FE65CA6" w14:textId="77777777" w:rsidR="005812A4" w:rsidRPr="00622725" w:rsidRDefault="005812A4" w:rsidP="00561371"/>
    <w:p w14:paraId="137D179D" w14:textId="77777777" w:rsidR="005812A4" w:rsidRDefault="005812A4" w:rsidP="004E0E50"/>
    <w:p w14:paraId="40FF9B35" w14:textId="77777777" w:rsidR="005812A4" w:rsidRPr="004E0E50" w:rsidRDefault="005812A4" w:rsidP="004E0E50"/>
    <w:p w14:paraId="28F20A6F" w14:textId="77777777" w:rsidR="005812A4" w:rsidRDefault="005812A4" w:rsidP="00A23C27"/>
    <w:sectPr w:rsidR="005812A4" w:rsidSect="00CD3840">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33D83" w14:textId="77777777" w:rsidR="001256C8" w:rsidRDefault="001256C8">
      <w:r>
        <w:separator/>
      </w:r>
    </w:p>
  </w:endnote>
  <w:endnote w:type="continuationSeparator" w:id="0">
    <w:p w14:paraId="34C7990B" w14:textId="77777777" w:rsidR="001256C8" w:rsidRDefault="0012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AA8C6" w14:textId="77777777" w:rsidR="00FE26AD" w:rsidRPr="00E505F4" w:rsidRDefault="00FE26AD">
    <w:pPr>
      <w:pStyle w:val="Footer"/>
      <w:widowControl w:val="0"/>
      <w:pBdr>
        <w:top w:val="single" w:sz="6" w:space="0" w:color="auto"/>
      </w:pBdr>
      <w:tabs>
        <w:tab w:val="clear" w:pos="4320"/>
        <w:tab w:val="clear" w:pos="8640"/>
        <w:tab w:val="center" w:pos="4680"/>
        <w:tab w:val="right" w:pos="9360"/>
      </w:tabs>
      <w:spacing w:before="240"/>
    </w:pPr>
    <w:r w:rsidRPr="00E505F4">
      <w:t>Submission</w:t>
    </w:r>
    <w:r w:rsidRPr="00E505F4">
      <w:tab/>
      <w:t xml:space="preserve">Page </w:t>
    </w:r>
    <w:r>
      <w:pgNum/>
    </w:r>
    <w:r w:rsidRPr="00E505F4">
      <w:tab/>
    </w:r>
    <w:fldSimple w:instr=" AUTHOR   \* MERGEFORMAT "/>
    <w:r w:rsidRPr="00E505F4">
      <w:t xml:space="preserve">, </w:t>
    </w:r>
    <w:fldSimple w:instr=" DOCPROPERTY  Company  \* MERGEFORMAT ">
      <w:r w:rsidR="00781082">
        <w:t>Texas Instruments</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15C57" w14:textId="77777777" w:rsidR="00FE26AD" w:rsidRPr="00200BE2" w:rsidRDefault="00FE26A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200BE2">
      <w:rPr>
        <w:lang w:val="fr-FR"/>
      </w:rPr>
      <w:t>Submission</w:t>
    </w:r>
    <w:proofErr w:type="spellEnd"/>
    <w:r w:rsidRPr="00200BE2">
      <w:rPr>
        <w:lang w:val="fr-FR"/>
      </w:rPr>
      <w:tab/>
      <w:t xml:space="preserve">Page </w:t>
    </w:r>
    <w:r>
      <w:pgNum/>
    </w:r>
    <w:r w:rsidRPr="00200BE2">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D8C73" w14:textId="77777777" w:rsidR="001256C8" w:rsidRDefault="001256C8">
      <w:r>
        <w:separator/>
      </w:r>
    </w:p>
  </w:footnote>
  <w:footnote w:type="continuationSeparator" w:id="0">
    <w:p w14:paraId="2E696309" w14:textId="77777777" w:rsidR="001256C8" w:rsidRDefault="001256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AD0D" w14:textId="77777777" w:rsidR="00FE26AD" w:rsidRPr="00584752" w:rsidRDefault="00FE26A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2010</w:t>
    </w:r>
    <w:r>
      <w:rPr>
        <w:b/>
        <w:sz w:val="28"/>
      </w:rPr>
      <w:tab/>
      <w:t xml:space="preserve"> </w:t>
    </w:r>
    <w:proofErr w:type="spellStart"/>
    <w:r>
      <w:rPr>
        <w:b/>
        <w:sz w:val="28"/>
      </w:rPr>
      <w:t>ZigBee</w:t>
    </w:r>
    <w:proofErr w:type="spellEnd"/>
    <w:r>
      <w:rPr>
        <w:b/>
        <w:sz w:val="28"/>
      </w:rPr>
      <w:t xml:space="preserve"> – </w:t>
    </w:r>
    <w:fldSimple w:instr=" DOCPROPERTY  &quot;Document number&quot;  \* MERGEFORMAT ">
      <w:r w:rsidR="00781082" w:rsidRPr="00781082">
        <w:rPr>
          <w:b/>
          <w:sz w:val="28"/>
        </w:rPr>
        <w:t>105774</w:t>
      </w:r>
    </w:fldSimple>
    <w:r>
      <w:rPr>
        <w:b/>
        <w:sz w:val="28"/>
      </w:rPr>
      <w:t>r</w:t>
    </w:r>
    <w:fldSimple w:instr=" DOCPROPERTY  Revnum  \* MERGEFORMAT ">
      <w:r w:rsidRPr="00823839">
        <w:rPr>
          <w:b/>
          <w:sz w:val="28"/>
        </w:rPr>
        <w:t>00</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D5959" w14:textId="77777777" w:rsidR="00FE26AD" w:rsidRDefault="00FE26A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4CDD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70E082C"/>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D3C25AB4"/>
    <w:lvl w:ilvl="0">
      <w:start w:val="1"/>
      <w:numFmt w:val="decimal"/>
      <w:suff w:val="space"/>
      <w:lvlText w:val="%1."/>
      <w:lvlJc w:val="left"/>
      <w:rPr>
        <w:rFonts w:ascii="Arial" w:hAnsi="Arial"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
    <w:nsid w:val="0707477E"/>
    <w:multiLevelType w:val="multilevel"/>
    <w:tmpl w:val="5F0E283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10CD2FE7"/>
    <w:multiLevelType w:val="hybridMultilevel"/>
    <w:tmpl w:val="A280B7C8"/>
    <w:lvl w:ilvl="0" w:tplc="FA82E722">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B841D5"/>
    <w:multiLevelType w:val="singleLevel"/>
    <w:tmpl w:val="F0FED906"/>
    <w:lvl w:ilvl="0">
      <w:start w:val="1"/>
      <w:numFmt w:val="decimal"/>
      <w:pStyle w:val="Reference"/>
      <w:lvlText w:val="[R%1]"/>
      <w:lvlJc w:val="left"/>
      <w:pPr>
        <w:tabs>
          <w:tab w:val="num" w:pos="720"/>
        </w:tabs>
        <w:ind w:left="720" w:hanging="720"/>
      </w:pPr>
      <w:rPr>
        <w:rFonts w:cs="Times New Roman"/>
      </w:rPr>
    </w:lvl>
  </w:abstractNum>
  <w:abstractNum w:abstractNumId="6">
    <w:nsid w:val="3B3C3E8A"/>
    <w:multiLevelType w:val="singleLevel"/>
    <w:tmpl w:val="3FFC2ED4"/>
    <w:lvl w:ilvl="0">
      <w:start w:val="1"/>
      <w:numFmt w:val="decimal"/>
      <w:pStyle w:val="Define"/>
      <w:lvlText w:val="%1"/>
      <w:lvlJc w:val="right"/>
      <w:pPr>
        <w:tabs>
          <w:tab w:val="num" w:pos="648"/>
        </w:tabs>
        <w:ind w:firstLine="288"/>
      </w:pPr>
      <w:rPr>
        <w:rFonts w:cs="Times New Roman"/>
      </w:rPr>
    </w:lvl>
  </w:abstractNum>
  <w:abstractNum w:abstractNumId="7">
    <w:nsid w:val="543F2D24"/>
    <w:multiLevelType w:val="multilevel"/>
    <w:tmpl w:val="0C905976"/>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6E4932CD"/>
    <w:multiLevelType w:val="hybridMultilevel"/>
    <w:tmpl w:val="2266003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78E52ED"/>
    <w:multiLevelType w:val="hybridMultilevel"/>
    <w:tmpl w:val="B692721C"/>
    <w:lvl w:ilvl="0" w:tplc="1FD0BBE4">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9B0C4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0"/>
  </w:num>
  <w:num w:numId="9">
    <w:abstractNumId w:val="7"/>
  </w:num>
  <w:num w:numId="10">
    <w:abstractNumId w:val="1"/>
  </w:num>
  <w:num w:numId="11">
    <w:abstractNumId w:val="3"/>
  </w:num>
  <w:num w:numId="12">
    <w:abstractNumId w:val="2"/>
  </w:num>
  <w:num w:numId="13">
    <w:abstractNumId w:val="5"/>
  </w:num>
  <w:num w:numId="14">
    <w:abstractNumId w:val="6"/>
  </w:num>
  <w:num w:numId="15">
    <w:abstractNumId w:val="8"/>
  </w:num>
  <w:num w:numId="16">
    <w:abstractNumId w:val="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51EF"/>
    <w:rsid w:val="000064C5"/>
    <w:rsid w:val="000117BD"/>
    <w:rsid w:val="000128A3"/>
    <w:rsid w:val="00014CB0"/>
    <w:rsid w:val="00014E14"/>
    <w:rsid w:val="00015CA9"/>
    <w:rsid w:val="00024580"/>
    <w:rsid w:val="000332B2"/>
    <w:rsid w:val="0003398F"/>
    <w:rsid w:val="000367D5"/>
    <w:rsid w:val="00043B47"/>
    <w:rsid w:val="00045F3C"/>
    <w:rsid w:val="0004777C"/>
    <w:rsid w:val="00050605"/>
    <w:rsid w:val="0005179F"/>
    <w:rsid w:val="00054F9E"/>
    <w:rsid w:val="00056410"/>
    <w:rsid w:val="00056ECE"/>
    <w:rsid w:val="00060B77"/>
    <w:rsid w:val="00061D67"/>
    <w:rsid w:val="00063277"/>
    <w:rsid w:val="00065AE2"/>
    <w:rsid w:val="00071C21"/>
    <w:rsid w:val="00074237"/>
    <w:rsid w:val="0007552D"/>
    <w:rsid w:val="00085659"/>
    <w:rsid w:val="00087E73"/>
    <w:rsid w:val="00093A41"/>
    <w:rsid w:val="00094258"/>
    <w:rsid w:val="000A4760"/>
    <w:rsid w:val="000A558E"/>
    <w:rsid w:val="000B3257"/>
    <w:rsid w:val="000B3D6F"/>
    <w:rsid w:val="000B4A02"/>
    <w:rsid w:val="000D1313"/>
    <w:rsid w:val="000D1648"/>
    <w:rsid w:val="000D2497"/>
    <w:rsid w:val="000D2966"/>
    <w:rsid w:val="000D2B46"/>
    <w:rsid w:val="000D729C"/>
    <w:rsid w:val="000E26C7"/>
    <w:rsid w:val="000E28AA"/>
    <w:rsid w:val="000E7B01"/>
    <w:rsid w:val="000E7BFD"/>
    <w:rsid w:val="000F0B80"/>
    <w:rsid w:val="000F5745"/>
    <w:rsid w:val="000F6CA2"/>
    <w:rsid w:val="001001A2"/>
    <w:rsid w:val="00101963"/>
    <w:rsid w:val="001048C0"/>
    <w:rsid w:val="001103F9"/>
    <w:rsid w:val="00113D42"/>
    <w:rsid w:val="0011790F"/>
    <w:rsid w:val="00121127"/>
    <w:rsid w:val="001256C8"/>
    <w:rsid w:val="00134635"/>
    <w:rsid w:val="00137323"/>
    <w:rsid w:val="0014073D"/>
    <w:rsid w:val="001438CC"/>
    <w:rsid w:val="00145288"/>
    <w:rsid w:val="001503A7"/>
    <w:rsid w:val="00151318"/>
    <w:rsid w:val="001518F9"/>
    <w:rsid w:val="00153C75"/>
    <w:rsid w:val="00153DEF"/>
    <w:rsid w:val="00155719"/>
    <w:rsid w:val="001566DB"/>
    <w:rsid w:val="00160374"/>
    <w:rsid w:val="0018052E"/>
    <w:rsid w:val="0018307D"/>
    <w:rsid w:val="001870D1"/>
    <w:rsid w:val="001905F8"/>
    <w:rsid w:val="00191009"/>
    <w:rsid w:val="00193ABD"/>
    <w:rsid w:val="0019409F"/>
    <w:rsid w:val="0019426B"/>
    <w:rsid w:val="001A076F"/>
    <w:rsid w:val="001A4761"/>
    <w:rsid w:val="001C1C98"/>
    <w:rsid w:val="001C2929"/>
    <w:rsid w:val="001C690C"/>
    <w:rsid w:val="001C7B90"/>
    <w:rsid w:val="001D2B71"/>
    <w:rsid w:val="001D33CC"/>
    <w:rsid w:val="001D48AE"/>
    <w:rsid w:val="001D619A"/>
    <w:rsid w:val="001E08AF"/>
    <w:rsid w:val="001E1212"/>
    <w:rsid w:val="001F26B3"/>
    <w:rsid w:val="00200BE2"/>
    <w:rsid w:val="00202E98"/>
    <w:rsid w:val="00203589"/>
    <w:rsid w:val="00205EC1"/>
    <w:rsid w:val="002060BF"/>
    <w:rsid w:val="00207941"/>
    <w:rsid w:val="0021188E"/>
    <w:rsid w:val="0021475C"/>
    <w:rsid w:val="0022065D"/>
    <w:rsid w:val="00222B6D"/>
    <w:rsid w:val="00226C9E"/>
    <w:rsid w:val="00227411"/>
    <w:rsid w:val="00227711"/>
    <w:rsid w:val="0023388B"/>
    <w:rsid w:val="00235210"/>
    <w:rsid w:val="00236A60"/>
    <w:rsid w:val="00242693"/>
    <w:rsid w:val="00244CCF"/>
    <w:rsid w:val="00244D05"/>
    <w:rsid w:val="00246D90"/>
    <w:rsid w:val="0025335F"/>
    <w:rsid w:val="0025362D"/>
    <w:rsid w:val="00253F1B"/>
    <w:rsid w:val="002644DC"/>
    <w:rsid w:val="002730B4"/>
    <w:rsid w:val="00281DE0"/>
    <w:rsid w:val="002841B5"/>
    <w:rsid w:val="00286CBB"/>
    <w:rsid w:val="00290FE2"/>
    <w:rsid w:val="00292378"/>
    <w:rsid w:val="00295828"/>
    <w:rsid w:val="00295C4F"/>
    <w:rsid w:val="00297B03"/>
    <w:rsid w:val="00297C7E"/>
    <w:rsid w:val="002A0EBA"/>
    <w:rsid w:val="002B1A41"/>
    <w:rsid w:val="002C37F6"/>
    <w:rsid w:val="002D4270"/>
    <w:rsid w:val="002D44BB"/>
    <w:rsid w:val="002D6359"/>
    <w:rsid w:val="002E15DA"/>
    <w:rsid w:val="002E2967"/>
    <w:rsid w:val="002E43C8"/>
    <w:rsid w:val="002F01C0"/>
    <w:rsid w:val="002F0CDE"/>
    <w:rsid w:val="002F7A71"/>
    <w:rsid w:val="00301622"/>
    <w:rsid w:val="0030267C"/>
    <w:rsid w:val="00306903"/>
    <w:rsid w:val="00307517"/>
    <w:rsid w:val="00310EF7"/>
    <w:rsid w:val="00311915"/>
    <w:rsid w:val="0031228B"/>
    <w:rsid w:val="0031455E"/>
    <w:rsid w:val="003151E8"/>
    <w:rsid w:val="00316437"/>
    <w:rsid w:val="0031699B"/>
    <w:rsid w:val="00321F71"/>
    <w:rsid w:val="00322A34"/>
    <w:rsid w:val="0033168E"/>
    <w:rsid w:val="0033742E"/>
    <w:rsid w:val="003421E0"/>
    <w:rsid w:val="0034352A"/>
    <w:rsid w:val="00344ACA"/>
    <w:rsid w:val="00345DF6"/>
    <w:rsid w:val="00346E42"/>
    <w:rsid w:val="003471F1"/>
    <w:rsid w:val="00350259"/>
    <w:rsid w:val="00364BC1"/>
    <w:rsid w:val="00366921"/>
    <w:rsid w:val="003776F6"/>
    <w:rsid w:val="00380AFD"/>
    <w:rsid w:val="00381FE5"/>
    <w:rsid w:val="0038447A"/>
    <w:rsid w:val="00385CDB"/>
    <w:rsid w:val="00385D84"/>
    <w:rsid w:val="003867C1"/>
    <w:rsid w:val="0038699C"/>
    <w:rsid w:val="00391B65"/>
    <w:rsid w:val="00394F0F"/>
    <w:rsid w:val="003A02F0"/>
    <w:rsid w:val="003A3D2C"/>
    <w:rsid w:val="003A5481"/>
    <w:rsid w:val="003A6944"/>
    <w:rsid w:val="003B1CCD"/>
    <w:rsid w:val="003B2399"/>
    <w:rsid w:val="003B27F7"/>
    <w:rsid w:val="003B2F11"/>
    <w:rsid w:val="003B3DF2"/>
    <w:rsid w:val="003C0CBB"/>
    <w:rsid w:val="003D696C"/>
    <w:rsid w:val="003D7717"/>
    <w:rsid w:val="003D7F3F"/>
    <w:rsid w:val="003E4B41"/>
    <w:rsid w:val="003E516A"/>
    <w:rsid w:val="003E57D8"/>
    <w:rsid w:val="003E5EFB"/>
    <w:rsid w:val="003F0C1C"/>
    <w:rsid w:val="003F4A25"/>
    <w:rsid w:val="003F5414"/>
    <w:rsid w:val="004013B5"/>
    <w:rsid w:val="004019BF"/>
    <w:rsid w:val="00403F43"/>
    <w:rsid w:val="00404543"/>
    <w:rsid w:val="00410032"/>
    <w:rsid w:val="004105EE"/>
    <w:rsid w:val="00411A05"/>
    <w:rsid w:val="004157EF"/>
    <w:rsid w:val="00422879"/>
    <w:rsid w:val="00423AA0"/>
    <w:rsid w:val="00424569"/>
    <w:rsid w:val="0043417A"/>
    <w:rsid w:val="00435C30"/>
    <w:rsid w:val="00441EC4"/>
    <w:rsid w:val="00442348"/>
    <w:rsid w:val="00442BC6"/>
    <w:rsid w:val="0044371B"/>
    <w:rsid w:val="0044374D"/>
    <w:rsid w:val="00444812"/>
    <w:rsid w:val="00444BC9"/>
    <w:rsid w:val="004456E4"/>
    <w:rsid w:val="00453DE1"/>
    <w:rsid w:val="00454CAA"/>
    <w:rsid w:val="00457E59"/>
    <w:rsid w:val="00460113"/>
    <w:rsid w:val="004608BE"/>
    <w:rsid w:val="00461ACF"/>
    <w:rsid w:val="004654AB"/>
    <w:rsid w:val="004671BC"/>
    <w:rsid w:val="0047351F"/>
    <w:rsid w:val="00475DA4"/>
    <w:rsid w:val="0048156C"/>
    <w:rsid w:val="00483AB8"/>
    <w:rsid w:val="00483D46"/>
    <w:rsid w:val="00484992"/>
    <w:rsid w:val="00486052"/>
    <w:rsid w:val="00487FC9"/>
    <w:rsid w:val="0049263E"/>
    <w:rsid w:val="00494EF1"/>
    <w:rsid w:val="00496096"/>
    <w:rsid w:val="004A2323"/>
    <w:rsid w:val="004A584C"/>
    <w:rsid w:val="004A7BFC"/>
    <w:rsid w:val="004B5860"/>
    <w:rsid w:val="004B638E"/>
    <w:rsid w:val="004C0741"/>
    <w:rsid w:val="004C1F7C"/>
    <w:rsid w:val="004C43F7"/>
    <w:rsid w:val="004C63AD"/>
    <w:rsid w:val="004C739C"/>
    <w:rsid w:val="004D0F81"/>
    <w:rsid w:val="004D1C70"/>
    <w:rsid w:val="004D2E20"/>
    <w:rsid w:val="004D34C3"/>
    <w:rsid w:val="004D36F3"/>
    <w:rsid w:val="004D3713"/>
    <w:rsid w:val="004D5074"/>
    <w:rsid w:val="004D7891"/>
    <w:rsid w:val="004E0E50"/>
    <w:rsid w:val="004E0F2C"/>
    <w:rsid w:val="004E2B2C"/>
    <w:rsid w:val="004E3934"/>
    <w:rsid w:val="004E4E86"/>
    <w:rsid w:val="004E5D62"/>
    <w:rsid w:val="004F1318"/>
    <w:rsid w:val="004F2E7C"/>
    <w:rsid w:val="004F74D9"/>
    <w:rsid w:val="0050438C"/>
    <w:rsid w:val="0050548E"/>
    <w:rsid w:val="00505CFF"/>
    <w:rsid w:val="00505FFD"/>
    <w:rsid w:val="00506CF6"/>
    <w:rsid w:val="00507B0C"/>
    <w:rsid w:val="00510FEF"/>
    <w:rsid w:val="00511A72"/>
    <w:rsid w:val="00514BC4"/>
    <w:rsid w:val="00515708"/>
    <w:rsid w:val="005167CC"/>
    <w:rsid w:val="00516B65"/>
    <w:rsid w:val="00517E1F"/>
    <w:rsid w:val="00525002"/>
    <w:rsid w:val="00525CD1"/>
    <w:rsid w:val="00526D83"/>
    <w:rsid w:val="005345D0"/>
    <w:rsid w:val="0053594A"/>
    <w:rsid w:val="00537770"/>
    <w:rsid w:val="00540F1D"/>
    <w:rsid w:val="00541E78"/>
    <w:rsid w:val="00544331"/>
    <w:rsid w:val="00545801"/>
    <w:rsid w:val="0054731C"/>
    <w:rsid w:val="005523B3"/>
    <w:rsid w:val="00552EFA"/>
    <w:rsid w:val="00552F71"/>
    <w:rsid w:val="00553715"/>
    <w:rsid w:val="005537B1"/>
    <w:rsid w:val="00553D32"/>
    <w:rsid w:val="005554E8"/>
    <w:rsid w:val="00561371"/>
    <w:rsid w:val="0056170E"/>
    <w:rsid w:val="005633E0"/>
    <w:rsid w:val="00563883"/>
    <w:rsid w:val="0057788F"/>
    <w:rsid w:val="005812A4"/>
    <w:rsid w:val="00584752"/>
    <w:rsid w:val="00585564"/>
    <w:rsid w:val="005861D0"/>
    <w:rsid w:val="0058748D"/>
    <w:rsid w:val="00592D52"/>
    <w:rsid w:val="00593CBD"/>
    <w:rsid w:val="005949EC"/>
    <w:rsid w:val="00594C88"/>
    <w:rsid w:val="0059664E"/>
    <w:rsid w:val="00597F29"/>
    <w:rsid w:val="005B0E07"/>
    <w:rsid w:val="005B4772"/>
    <w:rsid w:val="005B5005"/>
    <w:rsid w:val="005B6231"/>
    <w:rsid w:val="005B6F80"/>
    <w:rsid w:val="005C1290"/>
    <w:rsid w:val="005C12CE"/>
    <w:rsid w:val="005C19A8"/>
    <w:rsid w:val="005C3774"/>
    <w:rsid w:val="005C64E6"/>
    <w:rsid w:val="005C6B3D"/>
    <w:rsid w:val="005D55E0"/>
    <w:rsid w:val="005E7BFE"/>
    <w:rsid w:val="005F682E"/>
    <w:rsid w:val="005F6A32"/>
    <w:rsid w:val="0060448A"/>
    <w:rsid w:val="00607522"/>
    <w:rsid w:val="00607AB5"/>
    <w:rsid w:val="00611C1E"/>
    <w:rsid w:val="00611FB8"/>
    <w:rsid w:val="00622725"/>
    <w:rsid w:val="0062299D"/>
    <w:rsid w:val="00625089"/>
    <w:rsid w:val="00626FFC"/>
    <w:rsid w:val="00627B06"/>
    <w:rsid w:val="00635E87"/>
    <w:rsid w:val="00647F4A"/>
    <w:rsid w:val="00666456"/>
    <w:rsid w:val="00670889"/>
    <w:rsid w:val="00671009"/>
    <w:rsid w:val="00672939"/>
    <w:rsid w:val="00672F52"/>
    <w:rsid w:val="00673031"/>
    <w:rsid w:val="006734A8"/>
    <w:rsid w:val="00676786"/>
    <w:rsid w:val="00686595"/>
    <w:rsid w:val="006865F8"/>
    <w:rsid w:val="00687DCD"/>
    <w:rsid w:val="00690286"/>
    <w:rsid w:val="00690CF0"/>
    <w:rsid w:val="0069109E"/>
    <w:rsid w:val="00691F91"/>
    <w:rsid w:val="0069221F"/>
    <w:rsid w:val="00693E08"/>
    <w:rsid w:val="00695CDB"/>
    <w:rsid w:val="006A0A46"/>
    <w:rsid w:val="006A6623"/>
    <w:rsid w:val="006A7428"/>
    <w:rsid w:val="006B0FF6"/>
    <w:rsid w:val="006B1D02"/>
    <w:rsid w:val="006B3CB5"/>
    <w:rsid w:val="006B58DF"/>
    <w:rsid w:val="006B7D3F"/>
    <w:rsid w:val="006C096C"/>
    <w:rsid w:val="006C33EE"/>
    <w:rsid w:val="006C6BB1"/>
    <w:rsid w:val="006C76EF"/>
    <w:rsid w:val="006D117A"/>
    <w:rsid w:val="006D469B"/>
    <w:rsid w:val="006D505A"/>
    <w:rsid w:val="006D5B11"/>
    <w:rsid w:val="006D70EE"/>
    <w:rsid w:val="006F7267"/>
    <w:rsid w:val="006F7DBA"/>
    <w:rsid w:val="006F7FEC"/>
    <w:rsid w:val="00700B87"/>
    <w:rsid w:val="007041A1"/>
    <w:rsid w:val="00706B03"/>
    <w:rsid w:val="007100D7"/>
    <w:rsid w:val="00712781"/>
    <w:rsid w:val="00713A0D"/>
    <w:rsid w:val="00715A1F"/>
    <w:rsid w:val="00721345"/>
    <w:rsid w:val="00722B9E"/>
    <w:rsid w:val="007231F4"/>
    <w:rsid w:val="007250E4"/>
    <w:rsid w:val="007260CF"/>
    <w:rsid w:val="00727E32"/>
    <w:rsid w:val="0073163D"/>
    <w:rsid w:val="00735988"/>
    <w:rsid w:val="00735E0D"/>
    <w:rsid w:val="007368E3"/>
    <w:rsid w:val="00736998"/>
    <w:rsid w:val="00736B99"/>
    <w:rsid w:val="00737445"/>
    <w:rsid w:val="00737A5F"/>
    <w:rsid w:val="007420C8"/>
    <w:rsid w:val="0074307C"/>
    <w:rsid w:val="00743832"/>
    <w:rsid w:val="00744D8D"/>
    <w:rsid w:val="0074713D"/>
    <w:rsid w:val="00751291"/>
    <w:rsid w:val="00751EB3"/>
    <w:rsid w:val="007525C3"/>
    <w:rsid w:val="00752BCB"/>
    <w:rsid w:val="00754C0A"/>
    <w:rsid w:val="0075552B"/>
    <w:rsid w:val="00756D25"/>
    <w:rsid w:val="00757F6D"/>
    <w:rsid w:val="00762969"/>
    <w:rsid w:val="00763818"/>
    <w:rsid w:val="0076396C"/>
    <w:rsid w:val="00763C65"/>
    <w:rsid w:val="00764A70"/>
    <w:rsid w:val="00771204"/>
    <w:rsid w:val="00772521"/>
    <w:rsid w:val="00772A64"/>
    <w:rsid w:val="00775055"/>
    <w:rsid w:val="00776ECA"/>
    <w:rsid w:val="007803F7"/>
    <w:rsid w:val="00781082"/>
    <w:rsid w:val="00781F71"/>
    <w:rsid w:val="00782D12"/>
    <w:rsid w:val="00783D92"/>
    <w:rsid w:val="00784F7C"/>
    <w:rsid w:val="00786DE3"/>
    <w:rsid w:val="00790B3C"/>
    <w:rsid w:val="0079114B"/>
    <w:rsid w:val="0079115E"/>
    <w:rsid w:val="00792EAC"/>
    <w:rsid w:val="00794230"/>
    <w:rsid w:val="00794AC8"/>
    <w:rsid w:val="00795CEC"/>
    <w:rsid w:val="007963D0"/>
    <w:rsid w:val="0079716E"/>
    <w:rsid w:val="007A1889"/>
    <w:rsid w:val="007A5779"/>
    <w:rsid w:val="007A64B7"/>
    <w:rsid w:val="007B58A6"/>
    <w:rsid w:val="007B7F75"/>
    <w:rsid w:val="007C0372"/>
    <w:rsid w:val="007C243E"/>
    <w:rsid w:val="007C5B1B"/>
    <w:rsid w:val="007C67CA"/>
    <w:rsid w:val="007C7295"/>
    <w:rsid w:val="007C7430"/>
    <w:rsid w:val="007C7CAB"/>
    <w:rsid w:val="007D3D01"/>
    <w:rsid w:val="007D56D9"/>
    <w:rsid w:val="007D7D61"/>
    <w:rsid w:val="007E0408"/>
    <w:rsid w:val="007E131F"/>
    <w:rsid w:val="007E2A34"/>
    <w:rsid w:val="007E2C08"/>
    <w:rsid w:val="007E3244"/>
    <w:rsid w:val="007E747A"/>
    <w:rsid w:val="007F36F4"/>
    <w:rsid w:val="007F7D21"/>
    <w:rsid w:val="00803310"/>
    <w:rsid w:val="00806251"/>
    <w:rsid w:val="0080654A"/>
    <w:rsid w:val="008112F3"/>
    <w:rsid w:val="0081473E"/>
    <w:rsid w:val="00814F97"/>
    <w:rsid w:val="00820217"/>
    <w:rsid w:val="00821B5F"/>
    <w:rsid w:val="008229E1"/>
    <w:rsid w:val="00823839"/>
    <w:rsid w:val="00825ACF"/>
    <w:rsid w:val="00831A7F"/>
    <w:rsid w:val="00832361"/>
    <w:rsid w:val="00834286"/>
    <w:rsid w:val="0084004C"/>
    <w:rsid w:val="00843F9F"/>
    <w:rsid w:val="008440F4"/>
    <w:rsid w:val="0084417A"/>
    <w:rsid w:val="008459D2"/>
    <w:rsid w:val="00847802"/>
    <w:rsid w:val="00853EAF"/>
    <w:rsid w:val="00855249"/>
    <w:rsid w:val="00855D95"/>
    <w:rsid w:val="00856270"/>
    <w:rsid w:val="00856486"/>
    <w:rsid w:val="0085687D"/>
    <w:rsid w:val="00857411"/>
    <w:rsid w:val="008636BA"/>
    <w:rsid w:val="008674C7"/>
    <w:rsid w:val="008802FC"/>
    <w:rsid w:val="00880FD5"/>
    <w:rsid w:val="008829ED"/>
    <w:rsid w:val="00884208"/>
    <w:rsid w:val="00886E90"/>
    <w:rsid w:val="00897088"/>
    <w:rsid w:val="008A137C"/>
    <w:rsid w:val="008A1D69"/>
    <w:rsid w:val="008A5D10"/>
    <w:rsid w:val="008A6D3D"/>
    <w:rsid w:val="008A740F"/>
    <w:rsid w:val="008B17AD"/>
    <w:rsid w:val="008B3CB0"/>
    <w:rsid w:val="008B41FD"/>
    <w:rsid w:val="008C069C"/>
    <w:rsid w:val="008C2857"/>
    <w:rsid w:val="008C6DD4"/>
    <w:rsid w:val="008D10C3"/>
    <w:rsid w:val="008D7562"/>
    <w:rsid w:val="008E29A0"/>
    <w:rsid w:val="008E4E60"/>
    <w:rsid w:val="008F190B"/>
    <w:rsid w:val="008F3A36"/>
    <w:rsid w:val="008F46C0"/>
    <w:rsid w:val="008F4E91"/>
    <w:rsid w:val="008F7AAF"/>
    <w:rsid w:val="00900ADF"/>
    <w:rsid w:val="00901477"/>
    <w:rsid w:val="009026EB"/>
    <w:rsid w:val="00904DE0"/>
    <w:rsid w:val="0090565B"/>
    <w:rsid w:val="00906A0E"/>
    <w:rsid w:val="0090723D"/>
    <w:rsid w:val="00910515"/>
    <w:rsid w:val="00914791"/>
    <w:rsid w:val="009207FE"/>
    <w:rsid w:val="009231C1"/>
    <w:rsid w:val="009235C2"/>
    <w:rsid w:val="00925070"/>
    <w:rsid w:val="009257BF"/>
    <w:rsid w:val="00927389"/>
    <w:rsid w:val="0093052E"/>
    <w:rsid w:val="00933CE7"/>
    <w:rsid w:val="009425DD"/>
    <w:rsid w:val="00942EB9"/>
    <w:rsid w:val="00944E18"/>
    <w:rsid w:val="00945ED0"/>
    <w:rsid w:val="009531AA"/>
    <w:rsid w:val="0095321C"/>
    <w:rsid w:val="00957770"/>
    <w:rsid w:val="00964C56"/>
    <w:rsid w:val="00966F24"/>
    <w:rsid w:val="009730B5"/>
    <w:rsid w:val="00973C06"/>
    <w:rsid w:val="00973E8F"/>
    <w:rsid w:val="00974776"/>
    <w:rsid w:val="009747A5"/>
    <w:rsid w:val="00976738"/>
    <w:rsid w:val="0098118A"/>
    <w:rsid w:val="009820B0"/>
    <w:rsid w:val="00984023"/>
    <w:rsid w:val="0099048E"/>
    <w:rsid w:val="00990D4F"/>
    <w:rsid w:val="009927FD"/>
    <w:rsid w:val="00992C66"/>
    <w:rsid w:val="00995C9A"/>
    <w:rsid w:val="009A51E8"/>
    <w:rsid w:val="009A5EA6"/>
    <w:rsid w:val="009A695E"/>
    <w:rsid w:val="009A7710"/>
    <w:rsid w:val="009B1048"/>
    <w:rsid w:val="009B7F9A"/>
    <w:rsid w:val="009C2D2E"/>
    <w:rsid w:val="009C364C"/>
    <w:rsid w:val="009C4364"/>
    <w:rsid w:val="009D13C2"/>
    <w:rsid w:val="009D5204"/>
    <w:rsid w:val="009E098A"/>
    <w:rsid w:val="009E263C"/>
    <w:rsid w:val="009E2A60"/>
    <w:rsid w:val="009F054D"/>
    <w:rsid w:val="009F24D2"/>
    <w:rsid w:val="009F36B1"/>
    <w:rsid w:val="009F71B9"/>
    <w:rsid w:val="00A03E87"/>
    <w:rsid w:val="00A1124B"/>
    <w:rsid w:val="00A11E4D"/>
    <w:rsid w:val="00A12E40"/>
    <w:rsid w:val="00A13527"/>
    <w:rsid w:val="00A15612"/>
    <w:rsid w:val="00A17779"/>
    <w:rsid w:val="00A23C27"/>
    <w:rsid w:val="00A24DB1"/>
    <w:rsid w:val="00A258A9"/>
    <w:rsid w:val="00A25E46"/>
    <w:rsid w:val="00A27A3E"/>
    <w:rsid w:val="00A27BB0"/>
    <w:rsid w:val="00A305C5"/>
    <w:rsid w:val="00A31400"/>
    <w:rsid w:val="00A31EDF"/>
    <w:rsid w:val="00A32A69"/>
    <w:rsid w:val="00A33102"/>
    <w:rsid w:val="00A33DEC"/>
    <w:rsid w:val="00A36A1F"/>
    <w:rsid w:val="00A373F6"/>
    <w:rsid w:val="00A42698"/>
    <w:rsid w:val="00A43982"/>
    <w:rsid w:val="00A46AF3"/>
    <w:rsid w:val="00A5509B"/>
    <w:rsid w:val="00A551D2"/>
    <w:rsid w:val="00A55E7F"/>
    <w:rsid w:val="00A5631F"/>
    <w:rsid w:val="00A563E6"/>
    <w:rsid w:val="00A649A8"/>
    <w:rsid w:val="00A7003F"/>
    <w:rsid w:val="00A77893"/>
    <w:rsid w:val="00A826C1"/>
    <w:rsid w:val="00A86CE8"/>
    <w:rsid w:val="00A92AB6"/>
    <w:rsid w:val="00A955AE"/>
    <w:rsid w:val="00A97875"/>
    <w:rsid w:val="00AA0451"/>
    <w:rsid w:val="00AA21A2"/>
    <w:rsid w:val="00AA2277"/>
    <w:rsid w:val="00AA2E69"/>
    <w:rsid w:val="00AA32D4"/>
    <w:rsid w:val="00AA65B3"/>
    <w:rsid w:val="00AA72F4"/>
    <w:rsid w:val="00AB2087"/>
    <w:rsid w:val="00AD2002"/>
    <w:rsid w:val="00AD2B11"/>
    <w:rsid w:val="00AD3645"/>
    <w:rsid w:val="00AD42D0"/>
    <w:rsid w:val="00AD4964"/>
    <w:rsid w:val="00AD5106"/>
    <w:rsid w:val="00AD7F47"/>
    <w:rsid w:val="00AE0E2C"/>
    <w:rsid w:val="00AE158F"/>
    <w:rsid w:val="00AE1D56"/>
    <w:rsid w:val="00AE4F3B"/>
    <w:rsid w:val="00AE6ABD"/>
    <w:rsid w:val="00AF2ABB"/>
    <w:rsid w:val="00AF3627"/>
    <w:rsid w:val="00AF3FAC"/>
    <w:rsid w:val="00AF45D4"/>
    <w:rsid w:val="00B023B1"/>
    <w:rsid w:val="00B02AA7"/>
    <w:rsid w:val="00B044B0"/>
    <w:rsid w:val="00B072CB"/>
    <w:rsid w:val="00B11DA0"/>
    <w:rsid w:val="00B1645F"/>
    <w:rsid w:val="00B16754"/>
    <w:rsid w:val="00B21D0D"/>
    <w:rsid w:val="00B23A8A"/>
    <w:rsid w:val="00B25088"/>
    <w:rsid w:val="00B255A3"/>
    <w:rsid w:val="00B26049"/>
    <w:rsid w:val="00B32EA8"/>
    <w:rsid w:val="00B35F53"/>
    <w:rsid w:val="00B40031"/>
    <w:rsid w:val="00B47D78"/>
    <w:rsid w:val="00B47EF9"/>
    <w:rsid w:val="00B52C43"/>
    <w:rsid w:val="00B542FB"/>
    <w:rsid w:val="00B54C99"/>
    <w:rsid w:val="00B55610"/>
    <w:rsid w:val="00B5793F"/>
    <w:rsid w:val="00B57961"/>
    <w:rsid w:val="00B57E69"/>
    <w:rsid w:val="00B606FC"/>
    <w:rsid w:val="00B64CA2"/>
    <w:rsid w:val="00B64CBA"/>
    <w:rsid w:val="00B676D0"/>
    <w:rsid w:val="00B7062C"/>
    <w:rsid w:val="00B726F1"/>
    <w:rsid w:val="00B7464B"/>
    <w:rsid w:val="00B752B9"/>
    <w:rsid w:val="00B77380"/>
    <w:rsid w:val="00B822E4"/>
    <w:rsid w:val="00B82960"/>
    <w:rsid w:val="00B82BA8"/>
    <w:rsid w:val="00B86CF7"/>
    <w:rsid w:val="00B915F8"/>
    <w:rsid w:val="00B92D44"/>
    <w:rsid w:val="00B950D3"/>
    <w:rsid w:val="00BA644F"/>
    <w:rsid w:val="00BB0907"/>
    <w:rsid w:val="00BB0BC3"/>
    <w:rsid w:val="00BB29A5"/>
    <w:rsid w:val="00BB39AA"/>
    <w:rsid w:val="00BB7C50"/>
    <w:rsid w:val="00BB7D78"/>
    <w:rsid w:val="00BC235A"/>
    <w:rsid w:val="00BC2A63"/>
    <w:rsid w:val="00BC33FE"/>
    <w:rsid w:val="00BC366C"/>
    <w:rsid w:val="00BD77C7"/>
    <w:rsid w:val="00BE13CB"/>
    <w:rsid w:val="00BE3F08"/>
    <w:rsid w:val="00BE4545"/>
    <w:rsid w:val="00BF5579"/>
    <w:rsid w:val="00C03EC1"/>
    <w:rsid w:val="00C04045"/>
    <w:rsid w:val="00C05557"/>
    <w:rsid w:val="00C06544"/>
    <w:rsid w:val="00C12767"/>
    <w:rsid w:val="00C13197"/>
    <w:rsid w:val="00C13C65"/>
    <w:rsid w:val="00C14529"/>
    <w:rsid w:val="00C21D9B"/>
    <w:rsid w:val="00C24191"/>
    <w:rsid w:val="00C242F8"/>
    <w:rsid w:val="00C258C9"/>
    <w:rsid w:val="00C25A83"/>
    <w:rsid w:val="00C25F20"/>
    <w:rsid w:val="00C335BE"/>
    <w:rsid w:val="00C33EA1"/>
    <w:rsid w:val="00C34325"/>
    <w:rsid w:val="00C36F00"/>
    <w:rsid w:val="00C453AD"/>
    <w:rsid w:val="00C4575B"/>
    <w:rsid w:val="00C465EE"/>
    <w:rsid w:val="00C50B17"/>
    <w:rsid w:val="00C542F4"/>
    <w:rsid w:val="00C54315"/>
    <w:rsid w:val="00C56B15"/>
    <w:rsid w:val="00C637BF"/>
    <w:rsid w:val="00C66333"/>
    <w:rsid w:val="00C66438"/>
    <w:rsid w:val="00C71A48"/>
    <w:rsid w:val="00C8192F"/>
    <w:rsid w:val="00C83FD1"/>
    <w:rsid w:val="00C874AD"/>
    <w:rsid w:val="00C92F8A"/>
    <w:rsid w:val="00C935A2"/>
    <w:rsid w:val="00C93A65"/>
    <w:rsid w:val="00CA114C"/>
    <w:rsid w:val="00CA24B5"/>
    <w:rsid w:val="00CA31A7"/>
    <w:rsid w:val="00CA587F"/>
    <w:rsid w:val="00CB0586"/>
    <w:rsid w:val="00CB731C"/>
    <w:rsid w:val="00CC187E"/>
    <w:rsid w:val="00CC2971"/>
    <w:rsid w:val="00CC4B30"/>
    <w:rsid w:val="00CC5BEB"/>
    <w:rsid w:val="00CD0775"/>
    <w:rsid w:val="00CD34B3"/>
    <w:rsid w:val="00CD37F3"/>
    <w:rsid w:val="00CD3840"/>
    <w:rsid w:val="00CD4540"/>
    <w:rsid w:val="00CD6745"/>
    <w:rsid w:val="00CE00C7"/>
    <w:rsid w:val="00CE1D8A"/>
    <w:rsid w:val="00CE2CD4"/>
    <w:rsid w:val="00CE31EF"/>
    <w:rsid w:val="00CE4A93"/>
    <w:rsid w:val="00CE4ADC"/>
    <w:rsid w:val="00CE557F"/>
    <w:rsid w:val="00CE593B"/>
    <w:rsid w:val="00CE6732"/>
    <w:rsid w:val="00CE791F"/>
    <w:rsid w:val="00CF13FA"/>
    <w:rsid w:val="00CF22A7"/>
    <w:rsid w:val="00CF3634"/>
    <w:rsid w:val="00CF69E6"/>
    <w:rsid w:val="00CF7949"/>
    <w:rsid w:val="00D01F57"/>
    <w:rsid w:val="00D03947"/>
    <w:rsid w:val="00D0749C"/>
    <w:rsid w:val="00D10A4C"/>
    <w:rsid w:val="00D11D3F"/>
    <w:rsid w:val="00D12917"/>
    <w:rsid w:val="00D1792E"/>
    <w:rsid w:val="00D244B3"/>
    <w:rsid w:val="00D3024E"/>
    <w:rsid w:val="00D36BCC"/>
    <w:rsid w:val="00D37968"/>
    <w:rsid w:val="00D442AB"/>
    <w:rsid w:val="00D45412"/>
    <w:rsid w:val="00D53CA4"/>
    <w:rsid w:val="00D549A3"/>
    <w:rsid w:val="00D641FE"/>
    <w:rsid w:val="00D65775"/>
    <w:rsid w:val="00D70792"/>
    <w:rsid w:val="00D70C5B"/>
    <w:rsid w:val="00D73120"/>
    <w:rsid w:val="00D74327"/>
    <w:rsid w:val="00D75F27"/>
    <w:rsid w:val="00D767A6"/>
    <w:rsid w:val="00D76F82"/>
    <w:rsid w:val="00D77AAF"/>
    <w:rsid w:val="00D77D88"/>
    <w:rsid w:val="00D8084D"/>
    <w:rsid w:val="00D82710"/>
    <w:rsid w:val="00D82A16"/>
    <w:rsid w:val="00D82DE8"/>
    <w:rsid w:val="00D8450F"/>
    <w:rsid w:val="00D85503"/>
    <w:rsid w:val="00D96919"/>
    <w:rsid w:val="00D97AC7"/>
    <w:rsid w:val="00DA3463"/>
    <w:rsid w:val="00DA3C6C"/>
    <w:rsid w:val="00DA402B"/>
    <w:rsid w:val="00DA4604"/>
    <w:rsid w:val="00DA61B5"/>
    <w:rsid w:val="00DA7BC9"/>
    <w:rsid w:val="00DB3436"/>
    <w:rsid w:val="00DB3AEF"/>
    <w:rsid w:val="00DB5396"/>
    <w:rsid w:val="00DC2416"/>
    <w:rsid w:val="00DC7626"/>
    <w:rsid w:val="00DD70C1"/>
    <w:rsid w:val="00DE2C22"/>
    <w:rsid w:val="00DE32E6"/>
    <w:rsid w:val="00DE382D"/>
    <w:rsid w:val="00DE43B8"/>
    <w:rsid w:val="00DF1CE6"/>
    <w:rsid w:val="00DF2C51"/>
    <w:rsid w:val="00DF4187"/>
    <w:rsid w:val="00DF4937"/>
    <w:rsid w:val="00DF5072"/>
    <w:rsid w:val="00E01BA4"/>
    <w:rsid w:val="00E04421"/>
    <w:rsid w:val="00E112F8"/>
    <w:rsid w:val="00E11CE4"/>
    <w:rsid w:val="00E11D09"/>
    <w:rsid w:val="00E13A39"/>
    <w:rsid w:val="00E244B9"/>
    <w:rsid w:val="00E26182"/>
    <w:rsid w:val="00E3128C"/>
    <w:rsid w:val="00E31B43"/>
    <w:rsid w:val="00E3222C"/>
    <w:rsid w:val="00E32E51"/>
    <w:rsid w:val="00E338A6"/>
    <w:rsid w:val="00E40EDD"/>
    <w:rsid w:val="00E42920"/>
    <w:rsid w:val="00E43FBD"/>
    <w:rsid w:val="00E505F4"/>
    <w:rsid w:val="00E530FB"/>
    <w:rsid w:val="00E53157"/>
    <w:rsid w:val="00E531E1"/>
    <w:rsid w:val="00E53959"/>
    <w:rsid w:val="00E55BF8"/>
    <w:rsid w:val="00E5612C"/>
    <w:rsid w:val="00E57BE9"/>
    <w:rsid w:val="00E57C2E"/>
    <w:rsid w:val="00E61267"/>
    <w:rsid w:val="00E6320F"/>
    <w:rsid w:val="00E67068"/>
    <w:rsid w:val="00E74AE6"/>
    <w:rsid w:val="00E75C6E"/>
    <w:rsid w:val="00E76044"/>
    <w:rsid w:val="00E80265"/>
    <w:rsid w:val="00E911CD"/>
    <w:rsid w:val="00E93F71"/>
    <w:rsid w:val="00E944B3"/>
    <w:rsid w:val="00E95A4E"/>
    <w:rsid w:val="00EA6FB1"/>
    <w:rsid w:val="00EA70E0"/>
    <w:rsid w:val="00EB424E"/>
    <w:rsid w:val="00EB630A"/>
    <w:rsid w:val="00EB6E53"/>
    <w:rsid w:val="00EC027C"/>
    <w:rsid w:val="00EC328B"/>
    <w:rsid w:val="00EC4EBE"/>
    <w:rsid w:val="00EC75E8"/>
    <w:rsid w:val="00ED1653"/>
    <w:rsid w:val="00ED3E4C"/>
    <w:rsid w:val="00ED494D"/>
    <w:rsid w:val="00ED7543"/>
    <w:rsid w:val="00ED7C67"/>
    <w:rsid w:val="00EE556A"/>
    <w:rsid w:val="00EE6C46"/>
    <w:rsid w:val="00EF04C1"/>
    <w:rsid w:val="00EF547F"/>
    <w:rsid w:val="00EF5DB0"/>
    <w:rsid w:val="00EF69D7"/>
    <w:rsid w:val="00F00986"/>
    <w:rsid w:val="00F018EE"/>
    <w:rsid w:val="00F02CBF"/>
    <w:rsid w:val="00F05CB2"/>
    <w:rsid w:val="00F079CC"/>
    <w:rsid w:val="00F1143B"/>
    <w:rsid w:val="00F15912"/>
    <w:rsid w:val="00F1739C"/>
    <w:rsid w:val="00F17FCE"/>
    <w:rsid w:val="00F23882"/>
    <w:rsid w:val="00F36CDD"/>
    <w:rsid w:val="00F400C7"/>
    <w:rsid w:val="00F40565"/>
    <w:rsid w:val="00F4118A"/>
    <w:rsid w:val="00F45686"/>
    <w:rsid w:val="00F476D5"/>
    <w:rsid w:val="00F51083"/>
    <w:rsid w:val="00F52584"/>
    <w:rsid w:val="00F553F5"/>
    <w:rsid w:val="00F566CD"/>
    <w:rsid w:val="00F57051"/>
    <w:rsid w:val="00F62D96"/>
    <w:rsid w:val="00F70799"/>
    <w:rsid w:val="00F70D24"/>
    <w:rsid w:val="00F72B16"/>
    <w:rsid w:val="00F76022"/>
    <w:rsid w:val="00F82FBC"/>
    <w:rsid w:val="00F845AF"/>
    <w:rsid w:val="00F84C55"/>
    <w:rsid w:val="00F85DFD"/>
    <w:rsid w:val="00F90279"/>
    <w:rsid w:val="00F965EF"/>
    <w:rsid w:val="00F97D76"/>
    <w:rsid w:val="00FA0345"/>
    <w:rsid w:val="00FA269F"/>
    <w:rsid w:val="00FA5E6F"/>
    <w:rsid w:val="00FA7A10"/>
    <w:rsid w:val="00FB3D65"/>
    <w:rsid w:val="00FB50FD"/>
    <w:rsid w:val="00FB6892"/>
    <w:rsid w:val="00FC01F5"/>
    <w:rsid w:val="00FC28F3"/>
    <w:rsid w:val="00FC40F7"/>
    <w:rsid w:val="00FC54FF"/>
    <w:rsid w:val="00FC78AA"/>
    <w:rsid w:val="00FC7DFB"/>
    <w:rsid w:val="00FD1EF5"/>
    <w:rsid w:val="00FD3F7D"/>
    <w:rsid w:val="00FD6C19"/>
    <w:rsid w:val="00FE26AD"/>
    <w:rsid w:val="00FE3E5E"/>
    <w:rsid w:val="00FE5D62"/>
    <w:rsid w:val="00FE632D"/>
    <w:rsid w:val="00FF1BF2"/>
    <w:rsid w:val="00FF429E"/>
    <w:rsid w:val="00FF4910"/>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2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B80"/>
    <w:rPr>
      <w:rFonts w:ascii="Times New Roman" w:hAnsi="Times New Roman"/>
      <w:sz w:val="24"/>
    </w:rPr>
  </w:style>
  <w:style w:type="paragraph" w:styleId="Heading1">
    <w:name w:val="heading 1"/>
    <w:aliases w:val="Chapter title 1,Chapter title 1 (new page),h1"/>
    <w:basedOn w:val="Normal"/>
    <w:next w:val="Normal"/>
    <w:link w:val="Heading1Char"/>
    <w:qFormat/>
    <w:rsid w:val="000F0B80"/>
    <w:pPr>
      <w:keepNext/>
      <w:pageBreakBefore/>
      <w:numPr>
        <w:numId w:val="9"/>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0F0B80"/>
    <w:pPr>
      <w:keepNext/>
      <w:numPr>
        <w:ilvl w:val="1"/>
        <w:numId w:val="9"/>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0F0B80"/>
    <w:pPr>
      <w:keepNext/>
      <w:numPr>
        <w:ilvl w:val="2"/>
        <w:numId w:val="9"/>
      </w:numPr>
      <w:tabs>
        <w:tab w:val="left" w:pos="792"/>
      </w:tabs>
      <w:spacing w:before="240" w:after="60"/>
      <w:outlineLvl w:val="2"/>
    </w:pPr>
    <w:rPr>
      <w:rFonts w:ascii="Arial" w:hAnsi="Arial"/>
      <w:b/>
      <w:color w:val="000080"/>
    </w:rPr>
  </w:style>
  <w:style w:type="paragraph" w:styleId="Heading4">
    <w:name w:val="heading 4"/>
    <w:aliases w:val="h4"/>
    <w:basedOn w:val="Normal"/>
    <w:next w:val="Normal"/>
    <w:link w:val="Heading4Char"/>
    <w:qFormat/>
    <w:rsid w:val="000F0B80"/>
    <w:pPr>
      <w:ind w:left="360"/>
      <w:outlineLvl w:val="3"/>
    </w:pPr>
    <w:rPr>
      <w:rFonts w:ascii="Times" w:hAnsi="Times"/>
      <w:u w:val="single"/>
    </w:rPr>
  </w:style>
  <w:style w:type="paragraph" w:styleId="Heading5">
    <w:name w:val="heading 5"/>
    <w:basedOn w:val="Normal"/>
    <w:next w:val="Normal"/>
    <w:link w:val="Heading5Char"/>
    <w:qFormat/>
    <w:rsid w:val="000F0B80"/>
    <w:pPr>
      <w:spacing w:before="240" w:after="60"/>
      <w:outlineLvl w:val="4"/>
    </w:pPr>
    <w:rPr>
      <w:sz w:val="22"/>
      <w:u w:val="single"/>
    </w:rPr>
  </w:style>
  <w:style w:type="paragraph" w:styleId="Heading6">
    <w:name w:val="heading 6"/>
    <w:basedOn w:val="Normal"/>
    <w:next w:val="Normal"/>
    <w:link w:val="Heading6Char"/>
    <w:qFormat/>
    <w:rsid w:val="000F0B80"/>
    <w:pPr>
      <w:spacing w:before="240" w:after="60"/>
      <w:outlineLvl w:val="5"/>
    </w:pPr>
    <w:rPr>
      <w:i/>
      <w:sz w:val="22"/>
    </w:rPr>
  </w:style>
  <w:style w:type="paragraph" w:styleId="Heading7">
    <w:name w:val="heading 7"/>
    <w:basedOn w:val="Normal"/>
    <w:next w:val="Normal"/>
    <w:link w:val="Heading7Char"/>
    <w:qFormat/>
    <w:rsid w:val="000F0B80"/>
    <w:pPr>
      <w:spacing w:before="240" w:after="60"/>
      <w:outlineLvl w:val="6"/>
    </w:pPr>
    <w:rPr>
      <w:rFonts w:ascii="Arial" w:hAnsi="Arial"/>
      <w:sz w:val="20"/>
    </w:rPr>
  </w:style>
  <w:style w:type="paragraph" w:styleId="Heading8">
    <w:name w:val="heading 8"/>
    <w:basedOn w:val="Normal"/>
    <w:next w:val="Normal"/>
    <w:link w:val="Heading8Char"/>
    <w:qFormat/>
    <w:rsid w:val="000F0B80"/>
    <w:pPr>
      <w:spacing w:before="240" w:after="60"/>
      <w:outlineLvl w:val="7"/>
    </w:pPr>
    <w:rPr>
      <w:rFonts w:ascii="Arial" w:hAnsi="Arial"/>
      <w:i/>
      <w:sz w:val="20"/>
    </w:rPr>
  </w:style>
  <w:style w:type="paragraph" w:styleId="Heading9">
    <w:name w:val="heading 9"/>
    <w:aliases w:val="Appendix"/>
    <w:basedOn w:val="Normal"/>
    <w:next w:val="Normal"/>
    <w:link w:val="Heading9Char"/>
    <w:qFormat/>
    <w:rsid w:val="000F0B80"/>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Chapter title 1 Char,Chapter title 1 (new page) Char,h1 Char"/>
    <w:link w:val="Heading1"/>
    <w:locked/>
    <w:rsid w:val="007F7D21"/>
    <w:rPr>
      <w:rFonts w:ascii="Arial" w:hAnsi="Arial"/>
      <w:b/>
      <w:kern w:val="28"/>
      <w:sz w:val="28"/>
      <w:lang w:val="en-US" w:eastAsia="en-US" w:bidi="ar-SA"/>
    </w:rPr>
  </w:style>
  <w:style w:type="character" w:customStyle="1" w:styleId="Heading2Char">
    <w:name w:val="Heading 2 Char"/>
    <w:aliases w:val="Chapter title 2 Char,h2 Char"/>
    <w:link w:val="Heading2"/>
    <w:locked/>
    <w:rsid w:val="007F7D21"/>
    <w:rPr>
      <w:rFonts w:ascii="Arial" w:hAnsi="Arial"/>
      <w:b/>
      <w:color w:val="000080"/>
      <w:sz w:val="24"/>
      <w:lang w:val="en-US" w:eastAsia="en-US" w:bidi="ar-SA"/>
    </w:rPr>
  </w:style>
  <w:style w:type="character" w:customStyle="1" w:styleId="Heading3Char">
    <w:name w:val="Heading 3 Char"/>
    <w:aliases w:val="Chapter title 3 Char,h3 Char"/>
    <w:link w:val="Heading3"/>
    <w:locked/>
    <w:rsid w:val="007F7D21"/>
    <w:rPr>
      <w:rFonts w:ascii="Arial" w:hAnsi="Arial"/>
      <w:b/>
      <w:color w:val="000080"/>
      <w:sz w:val="24"/>
      <w:lang w:val="en-US" w:eastAsia="en-US" w:bidi="ar-SA"/>
    </w:rPr>
  </w:style>
  <w:style w:type="character" w:customStyle="1" w:styleId="Heading4Char">
    <w:name w:val="Heading 4 Char"/>
    <w:aliases w:val="h4 Char"/>
    <w:link w:val="Heading4"/>
    <w:semiHidden/>
    <w:locked/>
    <w:rsid w:val="007F7D21"/>
    <w:rPr>
      <w:rFonts w:ascii="Calibri" w:hAnsi="Calibri" w:cs="Times New Roman"/>
      <w:b/>
      <w:bCs/>
      <w:sz w:val="28"/>
      <w:szCs w:val="28"/>
    </w:rPr>
  </w:style>
  <w:style w:type="character" w:customStyle="1" w:styleId="Heading5Char">
    <w:name w:val="Heading 5 Char"/>
    <w:link w:val="Heading5"/>
    <w:semiHidden/>
    <w:locked/>
    <w:rsid w:val="007F7D21"/>
    <w:rPr>
      <w:rFonts w:ascii="Calibri" w:hAnsi="Calibri" w:cs="Times New Roman"/>
      <w:b/>
      <w:bCs/>
      <w:i/>
      <w:iCs/>
      <w:sz w:val="26"/>
      <w:szCs w:val="26"/>
    </w:rPr>
  </w:style>
  <w:style w:type="character" w:customStyle="1" w:styleId="Heading6Char">
    <w:name w:val="Heading 6 Char"/>
    <w:link w:val="Heading6"/>
    <w:semiHidden/>
    <w:locked/>
    <w:rsid w:val="007F7D21"/>
    <w:rPr>
      <w:rFonts w:ascii="Calibri" w:hAnsi="Calibri" w:cs="Times New Roman"/>
      <w:b/>
      <w:bCs/>
    </w:rPr>
  </w:style>
  <w:style w:type="character" w:customStyle="1" w:styleId="Heading7Char">
    <w:name w:val="Heading 7 Char"/>
    <w:link w:val="Heading7"/>
    <w:semiHidden/>
    <w:locked/>
    <w:rsid w:val="007F7D21"/>
    <w:rPr>
      <w:rFonts w:ascii="Calibri" w:hAnsi="Calibri" w:cs="Times New Roman"/>
      <w:sz w:val="24"/>
      <w:szCs w:val="24"/>
    </w:rPr>
  </w:style>
  <w:style w:type="character" w:customStyle="1" w:styleId="Heading8Char">
    <w:name w:val="Heading 8 Char"/>
    <w:link w:val="Heading8"/>
    <w:semiHidden/>
    <w:locked/>
    <w:rsid w:val="007F7D21"/>
    <w:rPr>
      <w:rFonts w:ascii="Calibri" w:hAnsi="Calibri" w:cs="Times New Roman"/>
      <w:i/>
      <w:iCs/>
      <w:sz w:val="24"/>
      <w:szCs w:val="24"/>
    </w:rPr>
  </w:style>
  <w:style w:type="character" w:customStyle="1" w:styleId="Heading9Char">
    <w:name w:val="Heading 9 Char"/>
    <w:aliases w:val="Appendix Char"/>
    <w:link w:val="Heading9"/>
    <w:semiHidden/>
    <w:locked/>
    <w:rsid w:val="007F7D21"/>
    <w:rPr>
      <w:rFonts w:ascii="Cambria" w:hAnsi="Cambria" w:cs="Times New Roman"/>
    </w:rPr>
  </w:style>
  <w:style w:type="paragraph" w:styleId="Footer">
    <w:name w:val="footer"/>
    <w:basedOn w:val="Normal"/>
    <w:link w:val="FooterChar"/>
    <w:rsid w:val="000F0B80"/>
    <w:pPr>
      <w:tabs>
        <w:tab w:val="center" w:pos="4320"/>
        <w:tab w:val="right" w:pos="8640"/>
      </w:tabs>
    </w:pPr>
  </w:style>
  <w:style w:type="character" w:customStyle="1" w:styleId="FooterChar">
    <w:name w:val="Footer Char"/>
    <w:link w:val="Footer"/>
    <w:semiHidden/>
    <w:locked/>
    <w:rsid w:val="007F7D21"/>
    <w:rPr>
      <w:rFonts w:ascii="Times New Roman" w:hAnsi="Times New Roman" w:cs="Times New Roman"/>
      <w:sz w:val="20"/>
      <w:szCs w:val="20"/>
    </w:rPr>
  </w:style>
  <w:style w:type="paragraph" w:styleId="Header">
    <w:name w:val="header"/>
    <w:basedOn w:val="Normal"/>
    <w:link w:val="HeaderChar"/>
    <w:rsid w:val="000F0B80"/>
    <w:pPr>
      <w:tabs>
        <w:tab w:val="center" w:pos="4320"/>
        <w:tab w:val="right" w:pos="8640"/>
      </w:tabs>
    </w:pPr>
  </w:style>
  <w:style w:type="character" w:customStyle="1" w:styleId="HeaderChar">
    <w:name w:val="Header Char"/>
    <w:link w:val="Header"/>
    <w:semiHidden/>
    <w:locked/>
    <w:rsid w:val="007F7D21"/>
    <w:rPr>
      <w:rFonts w:ascii="Times New Roman" w:hAnsi="Times New Roman" w:cs="Times New Roman"/>
      <w:sz w:val="20"/>
      <w:szCs w:val="20"/>
    </w:rPr>
  </w:style>
  <w:style w:type="paragraph" w:customStyle="1" w:styleId="BitHeading">
    <w:name w:val="Bit Heading"/>
    <w:basedOn w:val="Normal"/>
    <w:rsid w:val="000F0B80"/>
    <w:pPr>
      <w:spacing w:before="120"/>
      <w:jc w:val="both"/>
    </w:pPr>
    <w:rPr>
      <w:rFonts w:ascii="Palatino" w:hAnsi="Palatino"/>
      <w:i/>
    </w:rPr>
  </w:style>
  <w:style w:type="paragraph" w:customStyle="1" w:styleId="BlockParagraph">
    <w:name w:val="BlockParagraph"/>
    <w:basedOn w:val="Normal"/>
    <w:rsid w:val="000F0B80"/>
    <w:pPr>
      <w:spacing w:before="120"/>
    </w:pPr>
    <w:rPr>
      <w:rFonts w:ascii="Palatino" w:hAnsi="Palatino"/>
    </w:rPr>
  </w:style>
  <w:style w:type="paragraph" w:customStyle="1" w:styleId="Definition">
    <w:name w:val="Definition"/>
    <w:basedOn w:val="Normal"/>
    <w:rsid w:val="000F0B80"/>
    <w:pPr>
      <w:spacing w:after="200"/>
      <w:ind w:right="-720"/>
      <w:jc w:val="both"/>
    </w:pPr>
    <w:rPr>
      <w:rFonts w:ascii="New Century Schlbk" w:hAnsi="New Century Schlbk"/>
      <w:sz w:val="20"/>
    </w:rPr>
  </w:style>
  <w:style w:type="paragraph" w:styleId="BodyText">
    <w:name w:val="Body Text"/>
    <w:basedOn w:val="Normal"/>
    <w:link w:val="BodyTextChar"/>
    <w:rsid w:val="000F0B80"/>
    <w:rPr>
      <w:color w:val="000000"/>
    </w:rPr>
  </w:style>
  <w:style w:type="character" w:customStyle="1" w:styleId="BodyTextChar">
    <w:name w:val="Body Text Char"/>
    <w:link w:val="BodyText"/>
    <w:semiHidden/>
    <w:locked/>
    <w:rsid w:val="007F7D21"/>
    <w:rPr>
      <w:rFonts w:ascii="Times New Roman" w:hAnsi="Times New Roman" w:cs="Times New Roman"/>
      <w:sz w:val="20"/>
      <w:szCs w:val="20"/>
    </w:rPr>
  </w:style>
  <w:style w:type="paragraph" w:styleId="DocumentMap">
    <w:name w:val="Document Map"/>
    <w:basedOn w:val="Normal"/>
    <w:link w:val="DocumentMapChar"/>
    <w:semiHidden/>
    <w:rsid w:val="000F0B80"/>
    <w:pPr>
      <w:shd w:val="clear" w:color="auto" w:fill="000080"/>
    </w:pPr>
    <w:rPr>
      <w:rFonts w:ascii="Tahoma" w:hAnsi="Tahoma"/>
    </w:rPr>
  </w:style>
  <w:style w:type="character" w:customStyle="1" w:styleId="DocumentMapChar">
    <w:name w:val="Document Map Char"/>
    <w:link w:val="DocumentMap"/>
    <w:semiHidden/>
    <w:locked/>
    <w:rsid w:val="007F7D21"/>
    <w:rPr>
      <w:rFonts w:ascii="Times New Roman" w:hAnsi="Times New Roman" w:cs="Times New Roman"/>
      <w:sz w:val="2"/>
    </w:rPr>
  </w:style>
  <w:style w:type="character" w:styleId="PageNumber">
    <w:name w:val="page number"/>
    <w:rsid w:val="000F0B80"/>
    <w:rPr>
      <w:rFonts w:cs="Times New Roman"/>
    </w:rPr>
  </w:style>
  <w:style w:type="paragraph" w:customStyle="1" w:styleId="covertext">
    <w:name w:val="cover text"/>
    <w:basedOn w:val="Normal"/>
    <w:rsid w:val="000F0B80"/>
    <w:pPr>
      <w:spacing w:before="120" w:after="120"/>
    </w:pPr>
  </w:style>
  <w:style w:type="paragraph" w:styleId="BodyText2">
    <w:name w:val="Body Text 2"/>
    <w:basedOn w:val="Normal"/>
    <w:link w:val="BodyText2Char"/>
    <w:rsid w:val="000F0B80"/>
    <w:pPr>
      <w:jc w:val="both"/>
    </w:pPr>
    <w:rPr>
      <w:rFonts w:ascii="Arial" w:hAnsi="Arial"/>
      <w:sz w:val="16"/>
    </w:rPr>
  </w:style>
  <w:style w:type="character" w:customStyle="1" w:styleId="BodyText2Char">
    <w:name w:val="Body Text 2 Char"/>
    <w:link w:val="BodyText2"/>
    <w:semiHidden/>
    <w:locked/>
    <w:rsid w:val="007F7D21"/>
    <w:rPr>
      <w:rFonts w:ascii="Times New Roman" w:hAnsi="Times New Roman" w:cs="Times New Roman"/>
      <w:sz w:val="20"/>
      <w:szCs w:val="20"/>
    </w:rPr>
  </w:style>
  <w:style w:type="paragraph" w:customStyle="1" w:styleId="Body">
    <w:name w:val="Body"/>
    <w:basedOn w:val="Normal"/>
    <w:link w:val="BodyChar"/>
    <w:rsid w:val="000F0B80"/>
    <w:pPr>
      <w:spacing w:before="120" w:after="120"/>
      <w:jc w:val="both"/>
    </w:pPr>
    <w:rPr>
      <w:sz w:val="20"/>
    </w:rPr>
  </w:style>
  <w:style w:type="paragraph" w:customStyle="1" w:styleId="TableText">
    <w:name w:val="Table Text"/>
    <w:basedOn w:val="Normal"/>
    <w:rsid w:val="000F0B80"/>
    <w:pPr>
      <w:keepNext/>
      <w:keepLines/>
      <w:spacing w:before="60" w:after="60"/>
    </w:pPr>
    <w:rPr>
      <w:rFonts w:ascii="Arial" w:hAnsi="Arial"/>
      <w:sz w:val="20"/>
    </w:rPr>
  </w:style>
  <w:style w:type="paragraph" w:customStyle="1" w:styleId="Caption-Table">
    <w:name w:val="Caption-Table"/>
    <w:basedOn w:val="Caption"/>
    <w:next w:val="Body"/>
    <w:rsid w:val="000F0B80"/>
    <w:pPr>
      <w:keepNext/>
      <w:jc w:val="center"/>
    </w:pPr>
    <w:rPr>
      <w:rFonts w:ascii="Arial" w:hAnsi="Arial"/>
      <w:color w:val="800080"/>
      <w:sz w:val="18"/>
    </w:rPr>
  </w:style>
  <w:style w:type="paragraph" w:customStyle="1" w:styleId="TableHeading">
    <w:name w:val="TableHeading"/>
    <w:basedOn w:val="Normal"/>
    <w:rsid w:val="000F0B80"/>
    <w:pPr>
      <w:keepNext/>
      <w:spacing w:before="120" w:after="120"/>
      <w:jc w:val="center"/>
    </w:pPr>
    <w:rPr>
      <w:rFonts w:ascii="Arial" w:hAnsi="Arial"/>
      <w:b/>
      <w:color w:val="800080"/>
      <w:sz w:val="18"/>
      <w:lang w:eastAsia="ko-KR"/>
    </w:rPr>
  </w:style>
  <w:style w:type="paragraph" w:styleId="Caption">
    <w:name w:val="caption"/>
    <w:basedOn w:val="Normal"/>
    <w:next w:val="Normal"/>
    <w:qFormat/>
    <w:rsid w:val="000F0B80"/>
    <w:pPr>
      <w:spacing w:before="120" w:after="120"/>
    </w:pPr>
    <w:rPr>
      <w:b/>
    </w:rPr>
  </w:style>
  <w:style w:type="paragraph" w:styleId="ListBullet">
    <w:name w:val="List Bullet"/>
    <w:basedOn w:val="Normal"/>
    <w:autoRedefine/>
    <w:rsid w:val="000F0B80"/>
    <w:pPr>
      <w:numPr>
        <w:numId w:val="4"/>
      </w:numPr>
    </w:pPr>
    <w:rPr>
      <w:sz w:val="20"/>
    </w:rPr>
  </w:style>
  <w:style w:type="paragraph" w:customStyle="1" w:styleId="Reference">
    <w:name w:val="Reference"/>
    <w:basedOn w:val="Normal"/>
    <w:rsid w:val="000F0B80"/>
    <w:pPr>
      <w:numPr>
        <w:numId w:val="13"/>
      </w:numPr>
      <w:spacing w:before="120" w:after="120"/>
    </w:pPr>
    <w:rPr>
      <w:sz w:val="20"/>
      <w:lang w:eastAsia="ko-KR"/>
    </w:rPr>
  </w:style>
  <w:style w:type="paragraph" w:styleId="BalloonText">
    <w:name w:val="Balloon Text"/>
    <w:basedOn w:val="Normal"/>
    <w:link w:val="BalloonTextChar"/>
    <w:semiHidden/>
    <w:rsid w:val="000F0B80"/>
    <w:rPr>
      <w:rFonts w:ascii="Tahoma" w:hAnsi="Tahoma"/>
      <w:sz w:val="16"/>
    </w:rPr>
  </w:style>
  <w:style w:type="character" w:customStyle="1" w:styleId="BalloonTextChar">
    <w:name w:val="Balloon Text Char"/>
    <w:link w:val="BalloonText"/>
    <w:semiHidden/>
    <w:locked/>
    <w:rsid w:val="007F7D21"/>
    <w:rPr>
      <w:rFonts w:ascii="Times New Roman" w:hAnsi="Times New Roman" w:cs="Times New Roman"/>
      <w:sz w:val="2"/>
    </w:rPr>
  </w:style>
  <w:style w:type="paragraph" w:customStyle="1" w:styleId="Define">
    <w:name w:val="Define"/>
    <w:basedOn w:val="Normal"/>
    <w:rsid w:val="00C465EE"/>
    <w:pPr>
      <w:numPr>
        <w:numId w:val="14"/>
      </w:numPr>
      <w:tabs>
        <w:tab w:val="clear" w:pos="648"/>
      </w:tabs>
      <w:spacing w:before="120" w:after="120"/>
      <w:ind w:firstLine="0"/>
    </w:pPr>
    <w:rPr>
      <w:rFonts w:ascii="Times" w:hAnsi="Times"/>
      <w:sz w:val="20"/>
    </w:rPr>
  </w:style>
  <w:style w:type="character" w:customStyle="1" w:styleId="BodyChar">
    <w:name w:val="Body Char"/>
    <w:link w:val="Body"/>
    <w:locked/>
    <w:rsid w:val="004B638E"/>
    <w:rPr>
      <w:rFonts w:cs="Times New Roman"/>
      <w:snapToGrid w:val="0"/>
      <w:lang w:val="en-US" w:eastAsia="en-US" w:bidi="ar-SA"/>
    </w:rPr>
  </w:style>
  <w:style w:type="paragraph" w:styleId="FootnoteText">
    <w:name w:val="footnote text"/>
    <w:basedOn w:val="Normal"/>
    <w:link w:val="FootnoteTextChar"/>
    <w:semiHidden/>
    <w:rsid w:val="0034352A"/>
    <w:rPr>
      <w:sz w:val="20"/>
    </w:rPr>
  </w:style>
  <w:style w:type="character" w:customStyle="1" w:styleId="FootnoteTextChar">
    <w:name w:val="Footnote Text Char"/>
    <w:link w:val="FootnoteText"/>
    <w:semiHidden/>
    <w:locked/>
    <w:rsid w:val="007F7D21"/>
    <w:rPr>
      <w:rFonts w:ascii="Times New Roman" w:hAnsi="Times New Roman" w:cs="Times New Roman"/>
      <w:sz w:val="20"/>
      <w:szCs w:val="20"/>
    </w:rPr>
  </w:style>
  <w:style w:type="character" w:styleId="FootnoteReference">
    <w:name w:val="footnote reference"/>
    <w:semiHidden/>
    <w:rsid w:val="0034352A"/>
    <w:rPr>
      <w:rFonts w:cs="Times New Roman"/>
      <w:vertAlign w:val="superscript"/>
    </w:rPr>
  </w:style>
  <w:style w:type="character" w:styleId="Hyperlink">
    <w:name w:val="Hyperlink"/>
    <w:rsid w:val="00BE13CB"/>
    <w:rPr>
      <w:rFonts w:cs="Times New Roman"/>
      <w:color w:val="0000FF"/>
      <w:u w:val="single"/>
    </w:rPr>
  </w:style>
  <w:style w:type="paragraph" w:styleId="HTMLPreformatted">
    <w:name w:val="HTML Preformatted"/>
    <w:basedOn w:val="Normal"/>
    <w:link w:val="HTMLPreformattedChar"/>
    <w:rsid w:val="00156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locked/>
    <w:rsid w:val="001566DB"/>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B80"/>
    <w:rPr>
      <w:rFonts w:ascii="Times New Roman" w:hAnsi="Times New Roman"/>
      <w:sz w:val="24"/>
    </w:rPr>
  </w:style>
  <w:style w:type="paragraph" w:styleId="Heading1">
    <w:name w:val="heading 1"/>
    <w:aliases w:val="Chapter title 1,Chapter title 1 (new page),h1"/>
    <w:basedOn w:val="Normal"/>
    <w:next w:val="Normal"/>
    <w:link w:val="Heading1Char"/>
    <w:qFormat/>
    <w:rsid w:val="000F0B80"/>
    <w:pPr>
      <w:keepNext/>
      <w:pageBreakBefore/>
      <w:numPr>
        <w:numId w:val="9"/>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0F0B80"/>
    <w:pPr>
      <w:keepNext/>
      <w:numPr>
        <w:ilvl w:val="1"/>
        <w:numId w:val="9"/>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0F0B80"/>
    <w:pPr>
      <w:keepNext/>
      <w:numPr>
        <w:ilvl w:val="2"/>
        <w:numId w:val="9"/>
      </w:numPr>
      <w:tabs>
        <w:tab w:val="left" w:pos="792"/>
      </w:tabs>
      <w:spacing w:before="240" w:after="60"/>
      <w:outlineLvl w:val="2"/>
    </w:pPr>
    <w:rPr>
      <w:rFonts w:ascii="Arial" w:hAnsi="Arial"/>
      <w:b/>
      <w:color w:val="000080"/>
    </w:rPr>
  </w:style>
  <w:style w:type="paragraph" w:styleId="Heading4">
    <w:name w:val="heading 4"/>
    <w:aliases w:val="h4"/>
    <w:basedOn w:val="Normal"/>
    <w:next w:val="Normal"/>
    <w:link w:val="Heading4Char"/>
    <w:qFormat/>
    <w:rsid w:val="000F0B80"/>
    <w:pPr>
      <w:ind w:left="360"/>
      <w:outlineLvl w:val="3"/>
    </w:pPr>
    <w:rPr>
      <w:rFonts w:ascii="Times" w:hAnsi="Times"/>
      <w:u w:val="single"/>
    </w:rPr>
  </w:style>
  <w:style w:type="paragraph" w:styleId="Heading5">
    <w:name w:val="heading 5"/>
    <w:basedOn w:val="Normal"/>
    <w:next w:val="Normal"/>
    <w:link w:val="Heading5Char"/>
    <w:qFormat/>
    <w:rsid w:val="000F0B80"/>
    <w:pPr>
      <w:spacing w:before="240" w:after="60"/>
      <w:outlineLvl w:val="4"/>
    </w:pPr>
    <w:rPr>
      <w:sz w:val="22"/>
      <w:u w:val="single"/>
    </w:rPr>
  </w:style>
  <w:style w:type="paragraph" w:styleId="Heading6">
    <w:name w:val="heading 6"/>
    <w:basedOn w:val="Normal"/>
    <w:next w:val="Normal"/>
    <w:link w:val="Heading6Char"/>
    <w:qFormat/>
    <w:rsid w:val="000F0B80"/>
    <w:pPr>
      <w:spacing w:before="240" w:after="60"/>
      <w:outlineLvl w:val="5"/>
    </w:pPr>
    <w:rPr>
      <w:i/>
      <w:sz w:val="22"/>
    </w:rPr>
  </w:style>
  <w:style w:type="paragraph" w:styleId="Heading7">
    <w:name w:val="heading 7"/>
    <w:basedOn w:val="Normal"/>
    <w:next w:val="Normal"/>
    <w:link w:val="Heading7Char"/>
    <w:qFormat/>
    <w:rsid w:val="000F0B80"/>
    <w:pPr>
      <w:spacing w:before="240" w:after="60"/>
      <w:outlineLvl w:val="6"/>
    </w:pPr>
    <w:rPr>
      <w:rFonts w:ascii="Arial" w:hAnsi="Arial"/>
      <w:sz w:val="20"/>
    </w:rPr>
  </w:style>
  <w:style w:type="paragraph" w:styleId="Heading8">
    <w:name w:val="heading 8"/>
    <w:basedOn w:val="Normal"/>
    <w:next w:val="Normal"/>
    <w:link w:val="Heading8Char"/>
    <w:qFormat/>
    <w:rsid w:val="000F0B80"/>
    <w:pPr>
      <w:spacing w:before="240" w:after="60"/>
      <w:outlineLvl w:val="7"/>
    </w:pPr>
    <w:rPr>
      <w:rFonts w:ascii="Arial" w:hAnsi="Arial"/>
      <w:i/>
      <w:sz w:val="20"/>
    </w:rPr>
  </w:style>
  <w:style w:type="paragraph" w:styleId="Heading9">
    <w:name w:val="heading 9"/>
    <w:aliases w:val="Appendix"/>
    <w:basedOn w:val="Normal"/>
    <w:next w:val="Normal"/>
    <w:link w:val="Heading9Char"/>
    <w:qFormat/>
    <w:rsid w:val="000F0B80"/>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Chapter title 1 Char,Chapter title 1 (new page) Char,h1 Char"/>
    <w:link w:val="Heading1"/>
    <w:locked/>
    <w:rsid w:val="007F7D21"/>
    <w:rPr>
      <w:rFonts w:ascii="Arial" w:hAnsi="Arial"/>
      <w:b/>
      <w:kern w:val="28"/>
      <w:sz w:val="28"/>
      <w:lang w:val="en-US" w:eastAsia="en-US" w:bidi="ar-SA"/>
    </w:rPr>
  </w:style>
  <w:style w:type="character" w:customStyle="1" w:styleId="Heading2Char">
    <w:name w:val="Heading 2 Char"/>
    <w:aliases w:val="Chapter title 2 Char,h2 Char"/>
    <w:link w:val="Heading2"/>
    <w:locked/>
    <w:rsid w:val="007F7D21"/>
    <w:rPr>
      <w:rFonts w:ascii="Arial" w:hAnsi="Arial"/>
      <w:b/>
      <w:color w:val="000080"/>
      <w:sz w:val="24"/>
      <w:lang w:val="en-US" w:eastAsia="en-US" w:bidi="ar-SA"/>
    </w:rPr>
  </w:style>
  <w:style w:type="character" w:customStyle="1" w:styleId="Heading3Char">
    <w:name w:val="Heading 3 Char"/>
    <w:aliases w:val="Chapter title 3 Char,h3 Char"/>
    <w:link w:val="Heading3"/>
    <w:locked/>
    <w:rsid w:val="007F7D21"/>
    <w:rPr>
      <w:rFonts w:ascii="Arial" w:hAnsi="Arial"/>
      <w:b/>
      <w:color w:val="000080"/>
      <w:sz w:val="24"/>
      <w:lang w:val="en-US" w:eastAsia="en-US" w:bidi="ar-SA"/>
    </w:rPr>
  </w:style>
  <w:style w:type="character" w:customStyle="1" w:styleId="Heading4Char">
    <w:name w:val="Heading 4 Char"/>
    <w:aliases w:val="h4 Char"/>
    <w:link w:val="Heading4"/>
    <w:semiHidden/>
    <w:locked/>
    <w:rsid w:val="007F7D21"/>
    <w:rPr>
      <w:rFonts w:ascii="Calibri" w:hAnsi="Calibri" w:cs="Times New Roman"/>
      <w:b/>
      <w:bCs/>
      <w:sz w:val="28"/>
      <w:szCs w:val="28"/>
    </w:rPr>
  </w:style>
  <w:style w:type="character" w:customStyle="1" w:styleId="Heading5Char">
    <w:name w:val="Heading 5 Char"/>
    <w:link w:val="Heading5"/>
    <w:semiHidden/>
    <w:locked/>
    <w:rsid w:val="007F7D21"/>
    <w:rPr>
      <w:rFonts w:ascii="Calibri" w:hAnsi="Calibri" w:cs="Times New Roman"/>
      <w:b/>
      <w:bCs/>
      <w:i/>
      <w:iCs/>
      <w:sz w:val="26"/>
      <w:szCs w:val="26"/>
    </w:rPr>
  </w:style>
  <w:style w:type="character" w:customStyle="1" w:styleId="Heading6Char">
    <w:name w:val="Heading 6 Char"/>
    <w:link w:val="Heading6"/>
    <w:semiHidden/>
    <w:locked/>
    <w:rsid w:val="007F7D21"/>
    <w:rPr>
      <w:rFonts w:ascii="Calibri" w:hAnsi="Calibri" w:cs="Times New Roman"/>
      <w:b/>
      <w:bCs/>
    </w:rPr>
  </w:style>
  <w:style w:type="character" w:customStyle="1" w:styleId="Heading7Char">
    <w:name w:val="Heading 7 Char"/>
    <w:link w:val="Heading7"/>
    <w:semiHidden/>
    <w:locked/>
    <w:rsid w:val="007F7D21"/>
    <w:rPr>
      <w:rFonts w:ascii="Calibri" w:hAnsi="Calibri" w:cs="Times New Roman"/>
      <w:sz w:val="24"/>
      <w:szCs w:val="24"/>
    </w:rPr>
  </w:style>
  <w:style w:type="character" w:customStyle="1" w:styleId="Heading8Char">
    <w:name w:val="Heading 8 Char"/>
    <w:link w:val="Heading8"/>
    <w:semiHidden/>
    <w:locked/>
    <w:rsid w:val="007F7D21"/>
    <w:rPr>
      <w:rFonts w:ascii="Calibri" w:hAnsi="Calibri" w:cs="Times New Roman"/>
      <w:i/>
      <w:iCs/>
      <w:sz w:val="24"/>
      <w:szCs w:val="24"/>
    </w:rPr>
  </w:style>
  <w:style w:type="character" w:customStyle="1" w:styleId="Heading9Char">
    <w:name w:val="Heading 9 Char"/>
    <w:aliases w:val="Appendix Char"/>
    <w:link w:val="Heading9"/>
    <w:semiHidden/>
    <w:locked/>
    <w:rsid w:val="007F7D21"/>
    <w:rPr>
      <w:rFonts w:ascii="Cambria" w:hAnsi="Cambria" w:cs="Times New Roman"/>
    </w:rPr>
  </w:style>
  <w:style w:type="paragraph" w:styleId="Footer">
    <w:name w:val="footer"/>
    <w:basedOn w:val="Normal"/>
    <w:link w:val="FooterChar"/>
    <w:rsid w:val="000F0B80"/>
    <w:pPr>
      <w:tabs>
        <w:tab w:val="center" w:pos="4320"/>
        <w:tab w:val="right" w:pos="8640"/>
      </w:tabs>
    </w:pPr>
  </w:style>
  <w:style w:type="character" w:customStyle="1" w:styleId="FooterChar">
    <w:name w:val="Footer Char"/>
    <w:link w:val="Footer"/>
    <w:semiHidden/>
    <w:locked/>
    <w:rsid w:val="007F7D21"/>
    <w:rPr>
      <w:rFonts w:ascii="Times New Roman" w:hAnsi="Times New Roman" w:cs="Times New Roman"/>
      <w:sz w:val="20"/>
      <w:szCs w:val="20"/>
    </w:rPr>
  </w:style>
  <w:style w:type="paragraph" w:styleId="Header">
    <w:name w:val="header"/>
    <w:basedOn w:val="Normal"/>
    <w:link w:val="HeaderChar"/>
    <w:rsid w:val="000F0B80"/>
    <w:pPr>
      <w:tabs>
        <w:tab w:val="center" w:pos="4320"/>
        <w:tab w:val="right" w:pos="8640"/>
      </w:tabs>
    </w:pPr>
  </w:style>
  <w:style w:type="character" w:customStyle="1" w:styleId="HeaderChar">
    <w:name w:val="Header Char"/>
    <w:link w:val="Header"/>
    <w:semiHidden/>
    <w:locked/>
    <w:rsid w:val="007F7D21"/>
    <w:rPr>
      <w:rFonts w:ascii="Times New Roman" w:hAnsi="Times New Roman" w:cs="Times New Roman"/>
      <w:sz w:val="20"/>
      <w:szCs w:val="20"/>
    </w:rPr>
  </w:style>
  <w:style w:type="paragraph" w:customStyle="1" w:styleId="BitHeading">
    <w:name w:val="Bit Heading"/>
    <w:basedOn w:val="Normal"/>
    <w:rsid w:val="000F0B80"/>
    <w:pPr>
      <w:spacing w:before="120"/>
      <w:jc w:val="both"/>
    </w:pPr>
    <w:rPr>
      <w:rFonts w:ascii="Palatino" w:hAnsi="Palatino"/>
      <w:i/>
    </w:rPr>
  </w:style>
  <w:style w:type="paragraph" w:customStyle="1" w:styleId="BlockParagraph">
    <w:name w:val="BlockParagraph"/>
    <w:basedOn w:val="Normal"/>
    <w:rsid w:val="000F0B80"/>
    <w:pPr>
      <w:spacing w:before="120"/>
    </w:pPr>
    <w:rPr>
      <w:rFonts w:ascii="Palatino" w:hAnsi="Palatino"/>
    </w:rPr>
  </w:style>
  <w:style w:type="paragraph" w:customStyle="1" w:styleId="Definition">
    <w:name w:val="Definition"/>
    <w:basedOn w:val="Normal"/>
    <w:rsid w:val="000F0B80"/>
    <w:pPr>
      <w:spacing w:after="200"/>
      <w:ind w:right="-720"/>
      <w:jc w:val="both"/>
    </w:pPr>
    <w:rPr>
      <w:rFonts w:ascii="New Century Schlbk" w:hAnsi="New Century Schlbk"/>
      <w:sz w:val="20"/>
    </w:rPr>
  </w:style>
  <w:style w:type="paragraph" w:styleId="BodyText">
    <w:name w:val="Body Text"/>
    <w:basedOn w:val="Normal"/>
    <w:link w:val="BodyTextChar"/>
    <w:rsid w:val="000F0B80"/>
    <w:rPr>
      <w:color w:val="000000"/>
    </w:rPr>
  </w:style>
  <w:style w:type="character" w:customStyle="1" w:styleId="BodyTextChar">
    <w:name w:val="Body Text Char"/>
    <w:link w:val="BodyText"/>
    <w:semiHidden/>
    <w:locked/>
    <w:rsid w:val="007F7D21"/>
    <w:rPr>
      <w:rFonts w:ascii="Times New Roman" w:hAnsi="Times New Roman" w:cs="Times New Roman"/>
      <w:sz w:val="20"/>
      <w:szCs w:val="20"/>
    </w:rPr>
  </w:style>
  <w:style w:type="paragraph" w:styleId="DocumentMap">
    <w:name w:val="Document Map"/>
    <w:basedOn w:val="Normal"/>
    <w:link w:val="DocumentMapChar"/>
    <w:semiHidden/>
    <w:rsid w:val="000F0B80"/>
    <w:pPr>
      <w:shd w:val="clear" w:color="auto" w:fill="000080"/>
    </w:pPr>
    <w:rPr>
      <w:rFonts w:ascii="Tahoma" w:hAnsi="Tahoma"/>
    </w:rPr>
  </w:style>
  <w:style w:type="character" w:customStyle="1" w:styleId="DocumentMapChar">
    <w:name w:val="Document Map Char"/>
    <w:link w:val="DocumentMap"/>
    <w:semiHidden/>
    <w:locked/>
    <w:rsid w:val="007F7D21"/>
    <w:rPr>
      <w:rFonts w:ascii="Times New Roman" w:hAnsi="Times New Roman" w:cs="Times New Roman"/>
      <w:sz w:val="2"/>
    </w:rPr>
  </w:style>
  <w:style w:type="character" w:styleId="PageNumber">
    <w:name w:val="page number"/>
    <w:rsid w:val="000F0B80"/>
    <w:rPr>
      <w:rFonts w:cs="Times New Roman"/>
    </w:rPr>
  </w:style>
  <w:style w:type="paragraph" w:customStyle="1" w:styleId="covertext">
    <w:name w:val="cover text"/>
    <w:basedOn w:val="Normal"/>
    <w:rsid w:val="000F0B80"/>
    <w:pPr>
      <w:spacing w:before="120" w:after="120"/>
    </w:pPr>
  </w:style>
  <w:style w:type="paragraph" w:styleId="BodyText2">
    <w:name w:val="Body Text 2"/>
    <w:basedOn w:val="Normal"/>
    <w:link w:val="BodyText2Char"/>
    <w:rsid w:val="000F0B80"/>
    <w:pPr>
      <w:jc w:val="both"/>
    </w:pPr>
    <w:rPr>
      <w:rFonts w:ascii="Arial" w:hAnsi="Arial"/>
      <w:sz w:val="16"/>
    </w:rPr>
  </w:style>
  <w:style w:type="character" w:customStyle="1" w:styleId="BodyText2Char">
    <w:name w:val="Body Text 2 Char"/>
    <w:link w:val="BodyText2"/>
    <w:semiHidden/>
    <w:locked/>
    <w:rsid w:val="007F7D21"/>
    <w:rPr>
      <w:rFonts w:ascii="Times New Roman" w:hAnsi="Times New Roman" w:cs="Times New Roman"/>
      <w:sz w:val="20"/>
      <w:szCs w:val="20"/>
    </w:rPr>
  </w:style>
  <w:style w:type="paragraph" w:customStyle="1" w:styleId="Body">
    <w:name w:val="Body"/>
    <w:basedOn w:val="Normal"/>
    <w:link w:val="BodyChar"/>
    <w:rsid w:val="000F0B80"/>
    <w:pPr>
      <w:spacing w:before="120" w:after="120"/>
      <w:jc w:val="both"/>
    </w:pPr>
    <w:rPr>
      <w:sz w:val="20"/>
    </w:rPr>
  </w:style>
  <w:style w:type="paragraph" w:customStyle="1" w:styleId="TableText">
    <w:name w:val="Table Text"/>
    <w:basedOn w:val="Normal"/>
    <w:rsid w:val="000F0B80"/>
    <w:pPr>
      <w:keepNext/>
      <w:keepLines/>
      <w:spacing w:before="60" w:after="60"/>
    </w:pPr>
    <w:rPr>
      <w:rFonts w:ascii="Arial" w:hAnsi="Arial"/>
      <w:sz w:val="20"/>
    </w:rPr>
  </w:style>
  <w:style w:type="paragraph" w:customStyle="1" w:styleId="Caption-Table">
    <w:name w:val="Caption-Table"/>
    <w:basedOn w:val="Caption"/>
    <w:next w:val="Body"/>
    <w:rsid w:val="000F0B80"/>
    <w:pPr>
      <w:keepNext/>
      <w:jc w:val="center"/>
    </w:pPr>
    <w:rPr>
      <w:rFonts w:ascii="Arial" w:hAnsi="Arial"/>
      <w:color w:val="800080"/>
      <w:sz w:val="18"/>
    </w:rPr>
  </w:style>
  <w:style w:type="paragraph" w:customStyle="1" w:styleId="TableHeading">
    <w:name w:val="TableHeading"/>
    <w:basedOn w:val="Normal"/>
    <w:rsid w:val="000F0B80"/>
    <w:pPr>
      <w:keepNext/>
      <w:spacing w:before="120" w:after="120"/>
      <w:jc w:val="center"/>
    </w:pPr>
    <w:rPr>
      <w:rFonts w:ascii="Arial" w:hAnsi="Arial"/>
      <w:b/>
      <w:color w:val="800080"/>
      <w:sz w:val="18"/>
      <w:lang w:eastAsia="ko-KR"/>
    </w:rPr>
  </w:style>
  <w:style w:type="paragraph" w:styleId="Caption">
    <w:name w:val="caption"/>
    <w:basedOn w:val="Normal"/>
    <w:next w:val="Normal"/>
    <w:qFormat/>
    <w:rsid w:val="000F0B80"/>
    <w:pPr>
      <w:spacing w:before="120" w:after="120"/>
    </w:pPr>
    <w:rPr>
      <w:b/>
    </w:rPr>
  </w:style>
  <w:style w:type="paragraph" w:styleId="ListBullet">
    <w:name w:val="List Bullet"/>
    <w:basedOn w:val="Normal"/>
    <w:autoRedefine/>
    <w:rsid w:val="000F0B80"/>
    <w:pPr>
      <w:numPr>
        <w:numId w:val="4"/>
      </w:numPr>
    </w:pPr>
    <w:rPr>
      <w:sz w:val="20"/>
    </w:rPr>
  </w:style>
  <w:style w:type="paragraph" w:customStyle="1" w:styleId="Reference">
    <w:name w:val="Reference"/>
    <w:basedOn w:val="Normal"/>
    <w:rsid w:val="000F0B80"/>
    <w:pPr>
      <w:numPr>
        <w:numId w:val="13"/>
      </w:numPr>
      <w:spacing w:before="120" w:after="120"/>
    </w:pPr>
    <w:rPr>
      <w:sz w:val="20"/>
      <w:lang w:eastAsia="ko-KR"/>
    </w:rPr>
  </w:style>
  <w:style w:type="paragraph" w:styleId="BalloonText">
    <w:name w:val="Balloon Text"/>
    <w:basedOn w:val="Normal"/>
    <w:link w:val="BalloonTextChar"/>
    <w:semiHidden/>
    <w:rsid w:val="000F0B80"/>
    <w:rPr>
      <w:rFonts w:ascii="Tahoma" w:hAnsi="Tahoma"/>
      <w:sz w:val="16"/>
    </w:rPr>
  </w:style>
  <w:style w:type="character" w:customStyle="1" w:styleId="BalloonTextChar">
    <w:name w:val="Balloon Text Char"/>
    <w:link w:val="BalloonText"/>
    <w:semiHidden/>
    <w:locked/>
    <w:rsid w:val="007F7D21"/>
    <w:rPr>
      <w:rFonts w:ascii="Times New Roman" w:hAnsi="Times New Roman" w:cs="Times New Roman"/>
      <w:sz w:val="2"/>
    </w:rPr>
  </w:style>
  <w:style w:type="paragraph" w:customStyle="1" w:styleId="Define">
    <w:name w:val="Define"/>
    <w:basedOn w:val="Normal"/>
    <w:rsid w:val="00C465EE"/>
    <w:pPr>
      <w:numPr>
        <w:numId w:val="14"/>
      </w:numPr>
      <w:tabs>
        <w:tab w:val="clear" w:pos="648"/>
      </w:tabs>
      <w:spacing w:before="120" w:after="120"/>
      <w:ind w:firstLine="0"/>
    </w:pPr>
    <w:rPr>
      <w:rFonts w:ascii="Times" w:hAnsi="Times"/>
      <w:sz w:val="20"/>
    </w:rPr>
  </w:style>
  <w:style w:type="character" w:customStyle="1" w:styleId="BodyChar">
    <w:name w:val="Body Char"/>
    <w:link w:val="Body"/>
    <w:locked/>
    <w:rsid w:val="004B638E"/>
    <w:rPr>
      <w:rFonts w:cs="Times New Roman"/>
      <w:snapToGrid w:val="0"/>
      <w:lang w:val="en-US" w:eastAsia="en-US" w:bidi="ar-SA"/>
    </w:rPr>
  </w:style>
  <w:style w:type="paragraph" w:styleId="FootnoteText">
    <w:name w:val="footnote text"/>
    <w:basedOn w:val="Normal"/>
    <w:link w:val="FootnoteTextChar"/>
    <w:semiHidden/>
    <w:rsid w:val="0034352A"/>
    <w:rPr>
      <w:sz w:val="20"/>
    </w:rPr>
  </w:style>
  <w:style w:type="character" w:customStyle="1" w:styleId="FootnoteTextChar">
    <w:name w:val="Footnote Text Char"/>
    <w:link w:val="FootnoteText"/>
    <w:semiHidden/>
    <w:locked/>
    <w:rsid w:val="007F7D21"/>
    <w:rPr>
      <w:rFonts w:ascii="Times New Roman" w:hAnsi="Times New Roman" w:cs="Times New Roman"/>
      <w:sz w:val="20"/>
      <w:szCs w:val="20"/>
    </w:rPr>
  </w:style>
  <w:style w:type="character" w:styleId="FootnoteReference">
    <w:name w:val="footnote reference"/>
    <w:semiHidden/>
    <w:rsid w:val="0034352A"/>
    <w:rPr>
      <w:rFonts w:cs="Times New Roman"/>
      <w:vertAlign w:val="superscript"/>
    </w:rPr>
  </w:style>
  <w:style w:type="character" w:styleId="Hyperlink">
    <w:name w:val="Hyperlink"/>
    <w:rsid w:val="00BE13CB"/>
    <w:rPr>
      <w:rFonts w:cs="Times New Roman"/>
      <w:color w:val="0000FF"/>
      <w:u w:val="single"/>
    </w:rPr>
  </w:style>
  <w:style w:type="paragraph" w:styleId="HTMLPreformatted">
    <w:name w:val="HTML Preformatted"/>
    <w:basedOn w:val="Normal"/>
    <w:link w:val="HTMLPreformattedChar"/>
    <w:rsid w:val="00156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locked/>
    <w:rsid w:val="001566D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wmf"/><Relationship Id="rId10"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1922</Words>
  <Characters>10956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2010-03-09T14:18:00Z</cp:lastPrinted>
  <dcterms:created xsi:type="dcterms:W3CDTF">2015-02-18T20:35:00Z</dcterms:created>
  <dcterms:modified xsi:type="dcterms:W3CDTF">2015-02-18T20:43:00Z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105774</vt:lpwstr>
  </property>
  <property fmtid="{D5CDD505-2E9C-101B-9397-08002B2CF9AE}" pid="3" name="Revnum">
    <vt:lpwstr>00</vt:lpwstr>
  </property>
</Properties>
</file>